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F13D78" w14:textId="77777777" w:rsidR="004968F3" w:rsidRPr="00054C35" w:rsidRDefault="004968F3" w:rsidP="004968F3">
      <w:pPr>
        <w:jc w:val="both"/>
        <w:rPr>
          <w:rFonts w:ascii="Courier New" w:hAnsi="Courier New" w:cs="Courier New"/>
        </w:rPr>
      </w:pPr>
    </w:p>
    <w:p w14:paraId="2AD00FD1" w14:textId="2E406585" w:rsidR="004968F3" w:rsidRPr="00054C35" w:rsidRDefault="004968F3" w:rsidP="004968F3">
      <w:pPr>
        <w:jc w:val="center"/>
        <w:rPr>
          <w:rFonts w:ascii="Courier New" w:hAnsi="Courier New" w:cs="Courier New"/>
          <w:b/>
          <w:lang w:val="es-CO"/>
        </w:rPr>
      </w:pPr>
      <w:r w:rsidRPr="00054C35">
        <w:rPr>
          <w:rFonts w:ascii="Courier New" w:hAnsi="Courier New" w:cs="Courier New"/>
          <w:b/>
          <w:lang w:val="es-CO"/>
        </w:rPr>
        <w:t xml:space="preserve">INSPECCION </w:t>
      </w:r>
      <w:r>
        <w:rPr>
          <w:rFonts w:ascii="Courier New" w:hAnsi="Courier New" w:cs="Courier New"/>
          <w:b/>
          <w:lang w:val="es-CO"/>
        </w:rPr>
        <w:t>PRIMERA A</w:t>
      </w:r>
      <w:r w:rsidR="000C3B2B">
        <w:rPr>
          <w:rFonts w:ascii="Courier New" w:hAnsi="Courier New" w:cs="Courier New"/>
          <w:b/>
          <w:lang w:val="es-CO"/>
        </w:rPr>
        <w:t xml:space="preserve"> DE CONVIVENCIA Y PAZ</w:t>
      </w:r>
    </w:p>
    <w:p w14:paraId="0AFB9C12" w14:textId="77777777" w:rsidR="004968F3" w:rsidRPr="00054C35" w:rsidRDefault="004968F3" w:rsidP="004968F3">
      <w:pPr>
        <w:suppressAutoHyphens w:val="0"/>
        <w:autoSpaceDE w:val="0"/>
        <w:adjustRightInd w:val="0"/>
        <w:jc w:val="center"/>
        <w:rPr>
          <w:rFonts w:ascii="Courier New" w:hAnsi="Courier New" w:cs="Courier New"/>
          <w:lang w:val="es" w:eastAsia="es-CO"/>
        </w:rPr>
      </w:pPr>
    </w:p>
    <w:tbl>
      <w:tblPr>
        <w:tblW w:w="0" w:type="auto"/>
        <w:jc w:val="center"/>
        <w:tblLayout w:type="fixed"/>
        <w:tblLook w:val="0000" w:firstRow="0" w:lastRow="0" w:firstColumn="0" w:lastColumn="0" w:noHBand="0" w:noVBand="0"/>
      </w:tblPr>
      <w:tblGrid>
        <w:gridCol w:w="3004"/>
        <w:gridCol w:w="6304"/>
      </w:tblGrid>
      <w:tr w:rsidR="004968F3" w:rsidRPr="00054C35" w14:paraId="7FF004B2" w14:textId="77777777" w:rsidTr="00C03963">
        <w:trPr>
          <w:trHeight w:val="179"/>
          <w:jc w:val="center"/>
        </w:trPr>
        <w:tc>
          <w:tcPr>
            <w:tcW w:w="9308" w:type="dxa"/>
            <w:gridSpan w:val="2"/>
            <w:tcBorders>
              <w:top w:val="single" w:sz="4" w:space="0" w:color="000000"/>
              <w:left w:val="single" w:sz="4" w:space="0" w:color="000000"/>
              <w:bottom w:val="single" w:sz="4" w:space="0" w:color="000000"/>
              <w:right w:val="single" w:sz="4" w:space="0" w:color="000000"/>
            </w:tcBorders>
            <w:shd w:val="clear" w:color="000000" w:fill="FFFFFF"/>
          </w:tcPr>
          <w:p w14:paraId="719F1B87" w14:textId="77777777" w:rsidR="004968F3" w:rsidRPr="00054C35" w:rsidRDefault="004968F3" w:rsidP="00C03963">
            <w:pPr>
              <w:suppressAutoHyphens w:val="0"/>
              <w:autoSpaceDE w:val="0"/>
              <w:adjustRightInd w:val="0"/>
              <w:jc w:val="center"/>
              <w:rPr>
                <w:rFonts w:ascii="Courier New" w:hAnsi="Courier New" w:cs="Courier New"/>
                <w:lang w:val="es" w:eastAsia="es-CO"/>
              </w:rPr>
            </w:pPr>
            <w:r w:rsidRPr="00054C35">
              <w:rPr>
                <w:rFonts w:ascii="Courier New" w:hAnsi="Courier New" w:cs="Courier New"/>
                <w:b/>
                <w:bCs/>
                <w:lang w:val="es" w:eastAsia="es-CO"/>
              </w:rPr>
              <w:t>ACTA AUDIENCIA PUBLICA</w:t>
            </w:r>
          </w:p>
        </w:tc>
      </w:tr>
      <w:tr w:rsidR="004968F3" w:rsidRPr="00054C35" w14:paraId="3E05C196" w14:textId="77777777" w:rsidTr="00C03963">
        <w:trPr>
          <w:trHeight w:val="348"/>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35F12E34"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Tipo de diligencia o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00865F61" w14:textId="77777777" w:rsidR="004968F3" w:rsidRPr="00054C35" w:rsidRDefault="004968F3" w:rsidP="00C03963">
            <w:pPr>
              <w:suppressAutoHyphens w:val="0"/>
              <w:autoSpaceDE w:val="0"/>
              <w:adjustRightInd w:val="0"/>
              <w:rPr>
                <w:rFonts w:ascii="Courier New" w:hAnsi="Courier New" w:cs="Courier New"/>
                <w:lang w:val="es" w:eastAsia="es-CO"/>
              </w:rPr>
            </w:pPr>
            <w:r w:rsidRPr="00054C35">
              <w:rPr>
                <w:rFonts w:ascii="Courier New" w:hAnsi="Courier New" w:cs="Courier New"/>
                <w:bCs/>
                <w:lang w:val="es" w:eastAsia="es-CO"/>
              </w:rPr>
              <w:t>Audiencia pública artículo 223 ley 1801 de 2016</w:t>
            </w:r>
          </w:p>
        </w:tc>
      </w:tr>
      <w:tr w:rsidR="004968F3" w:rsidRPr="00054C35" w14:paraId="76119387" w14:textId="77777777" w:rsidTr="00C03963">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7DE07DEB"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Lugar donde se realiza la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284B914A" w14:textId="24A15D05" w:rsidR="004968F3" w:rsidRPr="00054C35" w:rsidRDefault="004968F3" w:rsidP="00C03963">
            <w:pPr>
              <w:suppressAutoHyphens w:val="0"/>
              <w:autoSpaceDE w:val="0"/>
              <w:adjustRightInd w:val="0"/>
              <w:rPr>
                <w:rFonts w:ascii="Courier New" w:hAnsi="Courier New" w:cs="Courier New"/>
                <w:lang w:val="es" w:eastAsia="es-CO"/>
              </w:rPr>
            </w:pPr>
            <w:r w:rsidRPr="00054C35">
              <w:rPr>
                <w:rFonts w:ascii="Courier New" w:hAnsi="Courier New" w:cs="Courier New"/>
                <w:bCs/>
                <w:lang w:val="es" w:eastAsia="es-CO"/>
              </w:rPr>
              <w:t xml:space="preserve">Despacho (Inspección </w:t>
            </w:r>
            <w:r>
              <w:rPr>
                <w:rFonts w:ascii="Courier New" w:hAnsi="Courier New" w:cs="Courier New"/>
                <w:bCs/>
                <w:lang w:val="es" w:eastAsia="es-CO"/>
              </w:rPr>
              <w:t>1A</w:t>
            </w:r>
            <w:r w:rsidRPr="00054C35">
              <w:rPr>
                <w:rFonts w:ascii="Courier New" w:hAnsi="Courier New" w:cs="Courier New"/>
                <w:bCs/>
                <w:lang w:val="es" w:eastAsia="es-CO"/>
              </w:rPr>
              <w:t>)</w:t>
            </w:r>
          </w:p>
        </w:tc>
      </w:tr>
      <w:tr w:rsidR="004968F3" w:rsidRPr="00054C35" w14:paraId="52B3FC61" w14:textId="77777777" w:rsidTr="00C03963">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1B55A578"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Número de expediente</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FB9B726" w14:textId="412FD250" w:rsidR="004968F3" w:rsidRPr="00054C35" w:rsidRDefault="00342C80" w:rsidP="00C03963">
            <w:pPr>
              <w:suppressAutoHyphens w:val="0"/>
              <w:autoSpaceDE w:val="0"/>
              <w:adjustRightInd w:val="0"/>
              <w:rPr>
                <w:rFonts w:ascii="Courier New" w:hAnsi="Courier New" w:cs="Courier New"/>
                <w:lang w:val="es" w:eastAsia="es-CO"/>
              </w:rPr>
            </w:pPr>
            <w:bookmarkStart w:id="0" w:name="_GoBack"/>
            <w:r>
              <w:rPr>
                <w:rFonts w:ascii="Courier New" w:hAnsi="Courier New" w:cs="Courier New"/>
                <w:bCs/>
                <w:lang w:val="es" w:eastAsia="es-CO"/>
              </w:rPr>
              <w:t>2019513870105128E</w:t>
            </w:r>
            <w:bookmarkEnd w:id="0"/>
          </w:p>
        </w:tc>
      </w:tr>
      <w:tr w:rsidR="004968F3" w:rsidRPr="00054C35" w14:paraId="0B0A590C" w14:textId="77777777" w:rsidTr="00C03963">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DE5EB54"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Clase de proceso</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5881EA67" w14:textId="1698A9A2" w:rsidR="004968F3" w:rsidRPr="00054C35" w:rsidRDefault="009D71A1" w:rsidP="00C03963">
            <w:pPr>
              <w:suppressAutoHyphens w:val="0"/>
              <w:autoSpaceDE w:val="0"/>
              <w:adjustRightInd w:val="0"/>
              <w:rPr>
                <w:rFonts w:ascii="Courier New" w:hAnsi="Courier New" w:cs="Courier New"/>
                <w:lang w:val="es" w:eastAsia="es-CO"/>
              </w:rPr>
            </w:pPr>
            <w:r>
              <w:rPr>
                <w:rFonts w:ascii="Courier New" w:hAnsi="Courier New" w:cs="Courier New"/>
                <w:bCs/>
                <w:lang w:val="es" w:eastAsia="es-CO"/>
              </w:rPr>
              <w:t>140.4 Espacio Público</w:t>
            </w:r>
          </w:p>
        </w:tc>
      </w:tr>
      <w:tr w:rsidR="004968F3" w:rsidRPr="00054C35" w14:paraId="166BE933" w14:textId="77777777" w:rsidTr="00C03963">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706DCDB"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 xml:space="preserve">De oficio y/o quejoso </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D537993" w14:textId="7BE0D66C" w:rsidR="004968F3" w:rsidRPr="00054C35" w:rsidRDefault="00567751" w:rsidP="00C03963">
            <w:pPr>
              <w:suppressAutoHyphens w:val="0"/>
              <w:autoSpaceDE w:val="0"/>
              <w:adjustRightInd w:val="0"/>
              <w:rPr>
                <w:rFonts w:ascii="Courier New" w:hAnsi="Courier New" w:cs="Courier New"/>
                <w:lang w:val="es" w:eastAsia="es-CO"/>
              </w:rPr>
            </w:pPr>
            <w:r>
              <w:rPr>
                <w:rFonts w:ascii="Courier New" w:hAnsi="Courier New" w:cs="Courier New"/>
                <w:lang w:val="es" w:eastAsia="es-CO"/>
              </w:rPr>
              <w:t>DE OFICIO – ANONIMO</w:t>
            </w:r>
          </w:p>
        </w:tc>
      </w:tr>
      <w:tr w:rsidR="004968F3" w:rsidRPr="00054C35" w14:paraId="452E1E1C" w14:textId="77777777" w:rsidTr="00C03963">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44DE197A"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Presunto (a) infractor(a)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17842FE5" w14:textId="378CEBD2" w:rsidR="004968F3" w:rsidRPr="00054C35" w:rsidRDefault="009D71A1" w:rsidP="00C03963">
            <w:pPr>
              <w:suppressAutoHyphens w:val="0"/>
              <w:autoSpaceDE w:val="0"/>
              <w:adjustRightInd w:val="0"/>
              <w:rPr>
                <w:rFonts w:ascii="Courier New" w:hAnsi="Courier New" w:cs="Courier New"/>
                <w:lang w:val="es" w:eastAsia="es-CO"/>
              </w:rPr>
            </w:pPr>
            <w:r>
              <w:rPr>
                <w:rFonts w:ascii="Courier New" w:hAnsi="Courier New" w:cs="Courier New"/>
                <w:lang w:val="es" w:eastAsia="es-CO"/>
              </w:rPr>
              <w:t>PROPIETARIO Y/O RESPONSABLE DE LA ANTENA</w:t>
            </w:r>
          </w:p>
        </w:tc>
      </w:tr>
      <w:tr w:rsidR="004968F3" w:rsidRPr="00054C35" w14:paraId="54253B61" w14:textId="77777777" w:rsidTr="00C03963">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154601AD" w14:textId="77777777" w:rsidR="004968F3" w:rsidRPr="00054C35" w:rsidRDefault="004968F3" w:rsidP="00C03963">
            <w:pPr>
              <w:suppressAutoHyphens w:val="0"/>
              <w:autoSpaceDE w:val="0"/>
              <w:adjustRightInd w:val="0"/>
              <w:jc w:val="both"/>
              <w:rPr>
                <w:rFonts w:ascii="Courier New" w:hAnsi="Courier New" w:cs="Courier New"/>
                <w:b/>
                <w:bCs/>
                <w:lang w:val="es" w:eastAsia="es-CO"/>
              </w:rPr>
            </w:pPr>
            <w:r w:rsidRPr="00054C35">
              <w:rPr>
                <w:rFonts w:ascii="Courier New" w:hAnsi="Courier New" w:cs="Courier New"/>
                <w:b/>
                <w:bCs/>
                <w:lang w:val="es" w:eastAsia="es-CO"/>
              </w:rPr>
              <w:t>Dirección de los hechos</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9BAF3BC" w14:textId="7BCC527B" w:rsidR="004968F3" w:rsidRPr="00054C35" w:rsidRDefault="00342C80" w:rsidP="00C03963">
            <w:pPr>
              <w:suppressAutoHyphens w:val="0"/>
              <w:autoSpaceDE w:val="0"/>
              <w:adjustRightInd w:val="0"/>
              <w:rPr>
                <w:rFonts w:ascii="Courier New" w:hAnsi="Courier New" w:cs="Courier New"/>
                <w:lang w:val="es" w:eastAsia="es-CO"/>
              </w:rPr>
            </w:pPr>
            <w:r>
              <w:rPr>
                <w:rFonts w:ascii="Courier New" w:hAnsi="Courier New" w:cs="Courier New"/>
                <w:lang w:val="es" w:eastAsia="es-CO"/>
              </w:rPr>
              <w:t>Calle 153 # 7H – 86 Antena</w:t>
            </w:r>
          </w:p>
        </w:tc>
      </w:tr>
      <w:tr w:rsidR="004968F3" w:rsidRPr="00054C35" w14:paraId="495DD53A" w14:textId="77777777" w:rsidTr="00C03963">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3363C80A" w14:textId="77777777" w:rsidR="004968F3" w:rsidRPr="00054C35" w:rsidRDefault="004968F3" w:rsidP="00C03963">
            <w:pPr>
              <w:suppressAutoHyphens w:val="0"/>
              <w:autoSpaceDE w:val="0"/>
              <w:adjustRightInd w:val="0"/>
              <w:jc w:val="both"/>
              <w:rPr>
                <w:rFonts w:ascii="Courier New" w:hAnsi="Courier New" w:cs="Courier New"/>
                <w:b/>
                <w:lang w:val="es" w:eastAsia="es-CO"/>
              </w:rPr>
            </w:pPr>
            <w:r w:rsidRPr="00054C35">
              <w:rPr>
                <w:rFonts w:ascii="Courier New" w:hAnsi="Courier New" w:cs="Courier New"/>
                <w:b/>
                <w:lang w:val="es" w:eastAsia="es-CO"/>
              </w:rPr>
              <w:t>Hora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15FDEC45" w14:textId="3779613D" w:rsidR="004968F3" w:rsidRPr="00054C35" w:rsidRDefault="00342C80" w:rsidP="00C03963">
            <w:pPr>
              <w:suppressAutoHyphens w:val="0"/>
              <w:autoSpaceDE w:val="0"/>
              <w:adjustRightInd w:val="0"/>
              <w:rPr>
                <w:rFonts w:ascii="Courier New" w:hAnsi="Courier New" w:cs="Courier New"/>
                <w:lang w:val="es" w:eastAsia="es-CO"/>
              </w:rPr>
            </w:pPr>
            <w:r>
              <w:rPr>
                <w:rFonts w:ascii="Courier New" w:hAnsi="Courier New" w:cs="Courier New"/>
                <w:bCs/>
                <w:lang w:val="es" w:eastAsia="es-CO"/>
              </w:rPr>
              <w:t>02:00 pm</w:t>
            </w:r>
          </w:p>
        </w:tc>
      </w:tr>
      <w:tr w:rsidR="004968F3" w:rsidRPr="00054C35" w14:paraId="371D1C0F" w14:textId="77777777" w:rsidTr="00C03963">
        <w:trPr>
          <w:trHeight w:val="236"/>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FC9FAD2" w14:textId="77777777" w:rsidR="004968F3" w:rsidRPr="00054C35" w:rsidRDefault="004968F3" w:rsidP="00C03963">
            <w:pPr>
              <w:suppressAutoHyphens w:val="0"/>
              <w:autoSpaceDE w:val="0"/>
              <w:adjustRightInd w:val="0"/>
              <w:jc w:val="both"/>
              <w:rPr>
                <w:rFonts w:ascii="Courier New" w:hAnsi="Courier New" w:cs="Courier New"/>
                <w:b/>
                <w:lang w:val="es" w:eastAsia="es-CO"/>
              </w:rPr>
            </w:pPr>
            <w:r w:rsidRPr="00054C35">
              <w:rPr>
                <w:rFonts w:ascii="Courier New" w:hAnsi="Courier New" w:cs="Courier New"/>
                <w:b/>
                <w:bCs/>
                <w:lang w:val="es" w:eastAsia="es-CO"/>
              </w:rPr>
              <w:t>Fecha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72A82194" w14:textId="43585B86" w:rsidR="004968F3" w:rsidRPr="00054C35" w:rsidRDefault="004968F3" w:rsidP="00C03963">
            <w:pPr>
              <w:suppressAutoHyphens w:val="0"/>
              <w:autoSpaceDE w:val="0"/>
              <w:adjustRightInd w:val="0"/>
              <w:rPr>
                <w:rFonts w:ascii="Courier New" w:hAnsi="Courier New" w:cs="Courier New"/>
                <w:lang w:val="es" w:eastAsia="es-CO"/>
              </w:rPr>
            </w:pPr>
            <w:r w:rsidRPr="00054C35">
              <w:rPr>
                <w:rFonts w:ascii="Courier New" w:hAnsi="Courier New" w:cs="Courier New"/>
                <w:bCs/>
                <w:lang w:val="es" w:eastAsia="es-CO"/>
              </w:rPr>
              <w:t xml:space="preserve">Bogotá D.C. </w:t>
            </w:r>
            <w:r w:rsidR="00342C80">
              <w:rPr>
                <w:rFonts w:ascii="Courier New" w:hAnsi="Courier New" w:cs="Courier New"/>
                <w:bCs/>
                <w:lang w:val="es" w:eastAsia="es-CO"/>
              </w:rPr>
              <w:t>14 de Abril</w:t>
            </w:r>
            <w:r w:rsidR="003B2E60">
              <w:rPr>
                <w:rFonts w:ascii="Courier New" w:hAnsi="Courier New" w:cs="Courier New"/>
                <w:bCs/>
                <w:lang w:val="es" w:eastAsia="es-CO"/>
              </w:rPr>
              <w:t xml:space="preserve"> de 2026</w:t>
            </w:r>
          </w:p>
        </w:tc>
      </w:tr>
    </w:tbl>
    <w:p w14:paraId="72CA3780" w14:textId="77777777" w:rsidR="004968F3" w:rsidRPr="00054C35" w:rsidRDefault="004968F3" w:rsidP="004968F3">
      <w:pPr>
        <w:suppressAutoHyphens w:val="0"/>
        <w:autoSpaceDE w:val="0"/>
        <w:adjustRightInd w:val="0"/>
        <w:jc w:val="both"/>
        <w:rPr>
          <w:rFonts w:ascii="Courier New" w:hAnsi="Courier New" w:cs="Courier New"/>
          <w:lang w:val="es" w:eastAsia="es-CO"/>
        </w:rPr>
      </w:pPr>
      <w:r w:rsidRPr="00054C35">
        <w:rPr>
          <w:rFonts w:ascii="Courier New" w:hAnsi="Courier New" w:cs="Courier New"/>
          <w:lang w:val="es" w:eastAsia="es-CO"/>
        </w:rPr>
        <w:t xml:space="preserve"> </w:t>
      </w:r>
    </w:p>
    <w:p w14:paraId="201CD511" w14:textId="55141A2A" w:rsidR="000A567B" w:rsidRPr="00054C35" w:rsidRDefault="004968F3" w:rsidP="004968F3">
      <w:pPr>
        <w:suppressAutoHyphens w:val="0"/>
        <w:autoSpaceDE w:val="0"/>
        <w:adjustRightInd w:val="0"/>
        <w:jc w:val="both"/>
        <w:rPr>
          <w:rFonts w:ascii="Courier New" w:hAnsi="Courier New" w:cs="Courier New"/>
          <w:lang w:eastAsia="es-CO"/>
        </w:rPr>
      </w:pPr>
      <w:r w:rsidRPr="00054C35">
        <w:rPr>
          <w:rFonts w:ascii="Courier New" w:hAnsi="Courier New" w:cs="Courier New"/>
          <w:lang w:eastAsia="es-CO"/>
        </w:rPr>
        <w:t xml:space="preserve">En Bogotá, D.C. en día y hora señalados, por tratarse de hechos enmarcados en el </w:t>
      </w:r>
      <w:r w:rsidR="003B2E60">
        <w:rPr>
          <w:rFonts w:ascii="Courier New" w:hAnsi="Courier New" w:cs="Courier New"/>
          <w:lang w:eastAsia="es-CO"/>
        </w:rPr>
        <w:t>A</w:t>
      </w:r>
      <w:r w:rsidR="009D71A1">
        <w:rPr>
          <w:rFonts w:ascii="Courier New" w:hAnsi="Courier New" w:cs="Courier New"/>
          <w:lang w:eastAsia="es-CO"/>
        </w:rPr>
        <w:t>rtículo 140</w:t>
      </w:r>
      <w:r w:rsidRPr="00054C35">
        <w:rPr>
          <w:rFonts w:ascii="Courier New" w:hAnsi="Courier New" w:cs="Courier New"/>
          <w:lang w:eastAsia="es-CO"/>
        </w:rPr>
        <w:t>, del Código Nacional de Policía y Convivencia y de conformidad al procedimiento señalado en el artículo 223 de la Ley 1801 de 2016; el suscrito Inspector se constituyó en Audiencia Pública en el Despacho</w:t>
      </w:r>
      <w:r w:rsidRPr="00054C35">
        <w:rPr>
          <w:rFonts w:ascii="Courier New" w:hAnsi="Courier New" w:cs="Courier New"/>
          <w:b/>
          <w:lang w:eastAsia="es-CO"/>
        </w:rPr>
        <w:t>,</w:t>
      </w:r>
      <w:r w:rsidRPr="00054C35">
        <w:rPr>
          <w:rFonts w:ascii="Courier New" w:hAnsi="Courier New" w:cs="Courier New"/>
          <w:lang w:eastAsia="es-CO"/>
        </w:rPr>
        <w:t xml:space="preserve"> se deja constancia </w:t>
      </w:r>
      <w:r w:rsidR="003B2E60">
        <w:rPr>
          <w:rFonts w:ascii="Courier New" w:hAnsi="Courier New" w:cs="Courier New"/>
          <w:lang w:eastAsia="es-CO"/>
        </w:rPr>
        <w:t>de la inasistencia del presunto infractor.</w:t>
      </w:r>
    </w:p>
    <w:p w14:paraId="2D667A3F" w14:textId="77777777" w:rsidR="004968F3" w:rsidRDefault="004968F3" w:rsidP="004968F3">
      <w:pPr>
        <w:suppressAutoHyphens w:val="0"/>
        <w:autoSpaceDE w:val="0"/>
        <w:adjustRightInd w:val="0"/>
        <w:jc w:val="both"/>
        <w:rPr>
          <w:rFonts w:ascii="Courier New" w:hAnsi="Courier New" w:cs="Courier New"/>
          <w:lang w:eastAsia="es-CO"/>
        </w:rPr>
      </w:pPr>
    </w:p>
    <w:p w14:paraId="4F6C807A" w14:textId="77777777" w:rsidR="004968F3" w:rsidRPr="00054C35" w:rsidRDefault="004968F3" w:rsidP="004968F3">
      <w:pPr>
        <w:suppressAutoHyphens w:val="0"/>
        <w:autoSpaceDE w:val="0"/>
        <w:adjustRightInd w:val="0"/>
        <w:jc w:val="both"/>
        <w:rPr>
          <w:rFonts w:ascii="Courier New" w:hAnsi="Courier New" w:cs="Courier New"/>
          <w:lang w:eastAsia="es-CO"/>
        </w:rPr>
      </w:pPr>
    </w:p>
    <w:p w14:paraId="1089AE00" w14:textId="77777777" w:rsidR="004968F3" w:rsidRPr="00054C35" w:rsidRDefault="004968F3" w:rsidP="004968F3">
      <w:pPr>
        <w:jc w:val="center"/>
        <w:rPr>
          <w:rFonts w:ascii="Courier New" w:hAnsi="Courier New" w:cs="Courier New"/>
          <w:b/>
          <w:lang w:val="es-CO"/>
        </w:rPr>
      </w:pPr>
      <w:r>
        <w:rPr>
          <w:rFonts w:ascii="Courier New" w:hAnsi="Courier New" w:cs="Courier New"/>
          <w:b/>
          <w:lang w:val="es-CO"/>
        </w:rPr>
        <w:t>HECHOS RELEVANTES EN EL EXPEDIENTE</w:t>
      </w:r>
    </w:p>
    <w:p w14:paraId="0CE4FC23" w14:textId="77777777" w:rsidR="004968F3" w:rsidRPr="00054C35" w:rsidRDefault="004968F3" w:rsidP="004968F3">
      <w:pPr>
        <w:suppressAutoHyphens w:val="0"/>
        <w:autoSpaceDE w:val="0"/>
        <w:adjustRightInd w:val="0"/>
        <w:jc w:val="center"/>
        <w:rPr>
          <w:rFonts w:ascii="Courier New" w:hAnsi="Courier New" w:cs="Courier New"/>
          <w:lang w:eastAsia="es-CO"/>
        </w:rPr>
      </w:pPr>
    </w:p>
    <w:p w14:paraId="0FD87C2F" w14:textId="7A2FD610" w:rsidR="004968F3" w:rsidRDefault="00567751" w:rsidP="009D71A1">
      <w:pPr>
        <w:pStyle w:val="Prrafodelista"/>
        <w:numPr>
          <w:ilvl w:val="0"/>
          <w:numId w:val="3"/>
        </w:numPr>
        <w:suppressAutoHyphens w:val="0"/>
        <w:autoSpaceDE w:val="0"/>
        <w:adjustRightInd w:val="0"/>
        <w:spacing w:after="0" w:line="240" w:lineRule="auto"/>
        <w:jc w:val="both"/>
        <w:rPr>
          <w:rFonts w:ascii="Courier New" w:hAnsi="Courier New" w:cs="Courier New"/>
          <w:lang w:eastAsia="es-ES"/>
        </w:rPr>
      </w:pPr>
      <w:r>
        <w:rPr>
          <w:rFonts w:ascii="Courier New" w:hAnsi="Courier New" w:cs="Courier New"/>
          <w:lang w:eastAsia="es-CO"/>
        </w:rPr>
        <w:t xml:space="preserve">Mediante </w:t>
      </w:r>
      <w:r w:rsidR="009D71A1">
        <w:rPr>
          <w:rFonts w:ascii="Courier New" w:hAnsi="Courier New" w:cs="Courier New"/>
          <w:lang w:eastAsia="es-CO"/>
        </w:rPr>
        <w:t>radicado Ofeo 20195110063992, la Personería de Bogotá en atención al recorrido realizado por ese Ente de Control en compañía de su grupo de trabajo, remite el listado de las antenas encontrada las cuales al parecer no contaban con los permisos de ley, para que se tomen las actuaciones correspodientes de acuerdo a las Competencias y funciones de las Inspecciones de Policía Locales de la Localidad de Usaquén.</w:t>
      </w:r>
    </w:p>
    <w:p w14:paraId="54762ACC" w14:textId="2AAE78B0" w:rsidR="009D71A1" w:rsidRDefault="009D71A1" w:rsidP="009D71A1">
      <w:pPr>
        <w:pStyle w:val="Prrafodelista"/>
        <w:numPr>
          <w:ilvl w:val="0"/>
          <w:numId w:val="3"/>
        </w:numPr>
        <w:suppressAutoHyphens w:val="0"/>
        <w:autoSpaceDE w:val="0"/>
        <w:adjustRightInd w:val="0"/>
        <w:spacing w:after="0" w:line="240" w:lineRule="auto"/>
        <w:jc w:val="both"/>
        <w:rPr>
          <w:rFonts w:ascii="Courier New" w:hAnsi="Courier New" w:cs="Courier New"/>
          <w:lang w:eastAsia="es-ES"/>
        </w:rPr>
      </w:pPr>
      <w:r>
        <w:rPr>
          <w:rFonts w:ascii="Courier New" w:hAnsi="Courier New" w:cs="Courier New"/>
          <w:lang w:eastAsia="es-CO"/>
        </w:rPr>
        <w:t>Dentro de esta se encuentra la antena ubicada en la dirección Carrera 9 Calle 158, que es motivo de la apertura del presente expediente dentro de la actuación con número 2019513870105119E</w:t>
      </w:r>
    </w:p>
    <w:p w14:paraId="0258B409" w14:textId="00A87845" w:rsidR="009D71A1" w:rsidRDefault="009D71A1" w:rsidP="009D71A1">
      <w:pPr>
        <w:pStyle w:val="Prrafodelista"/>
        <w:numPr>
          <w:ilvl w:val="0"/>
          <w:numId w:val="3"/>
        </w:numPr>
        <w:suppressAutoHyphens w:val="0"/>
        <w:autoSpaceDE w:val="0"/>
        <w:adjustRightInd w:val="0"/>
        <w:spacing w:after="0" w:line="240" w:lineRule="auto"/>
        <w:jc w:val="both"/>
        <w:rPr>
          <w:rFonts w:ascii="Courier New" w:hAnsi="Courier New" w:cs="Courier New"/>
          <w:lang w:eastAsia="es-ES"/>
        </w:rPr>
      </w:pPr>
      <w:r>
        <w:rPr>
          <w:rFonts w:ascii="Courier New" w:hAnsi="Courier New" w:cs="Courier New"/>
          <w:lang w:eastAsia="es-CO"/>
        </w:rPr>
        <w:t>En fecha 21 de Septiembre de 2021, este Despacho emite auto de avoca conocimiento y se dispone a librar orden de trabajo al ingeniero y/o arquitecto profesional de apoyo suscrito a la Alcaldía Local de Usaquén</w:t>
      </w:r>
    </w:p>
    <w:p w14:paraId="5A1AB0DA" w14:textId="766DBF51" w:rsidR="009D71A1" w:rsidRDefault="009D71A1" w:rsidP="009D71A1">
      <w:pPr>
        <w:pStyle w:val="Prrafodelista"/>
        <w:numPr>
          <w:ilvl w:val="0"/>
          <w:numId w:val="3"/>
        </w:numPr>
        <w:suppressAutoHyphens w:val="0"/>
        <w:autoSpaceDE w:val="0"/>
        <w:adjustRightInd w:val="0"/>
        <w:spacing w:after="0" w:line="240" w:lineRule="auto"/>
        <w:jc w:val="both"/>
        <w:rPr>
          <w:rFonts w:ascii="Courier New" w:hAnsi="Courier New" w:cs="Courier New"/>
          <w:lang w:eastAsia="es-ES"/>
        </w:rPr>
      </w:pPr>
      <w:r>
        <w:rPr>
          <w:rFonts w:ascii="Courier New" w:hAnsi="Courier New" w:cs="Courier New"/>
          <w:lang w:eastAsia="es-CO"/>
        </w:rPr>
        <w:t>El día 06 de Junio de 2022, se realiza el envío de las comunicaciones para que la persona(s) interesadas asistan a la diligencia, sin embargo mediante formato de devolución de comunicaciones oficiales se tiene que la dirección Carrera 9 #158 – 0 no existe, por tanto fue imposible entregar la comunicación referida.</w:t>
      </w:r>
    </w:p>
    <w:p w14:paraId="6B5172C5" w14:textId="39C52D11" w:rsidR="009D71A1" w:rsidRDefault="009D71A1" w:rsidP="009D71A1">
      <w:pPr>
        <w:pStyle w:val="Prrafodelista"/>
        <w:numPr>
          <w:ilvl w:val="0"/>
          <w:numId w:val="3"/>
        </w:numPr>
        <w:suppressAutoHyphens w:val="0"/>
        <w:autoSpaceDE w:val="0"/>
        <w:adjustRightInd w:val="0"/>
        <w:spacing w:after="0" w:line="240" w:lineRule="auto"/>
        <w:jc w:val="both"/>
        <w:rPr>
          <w:rFonts w:ascii="Courier New" w:hAnsi="Courier New" w:cs="Courier New"/>
          <w:lang w:eastAsia="es-ES"/>
        </w:rPr>
      </w:pPr>
      <w:r>
        <w:rPr>
          <w:rFonts w:ascii="Courier New" w:hAnsi="Courier New" w:cs="Courier New"/>
          <w:lang w:eastAsia="es-CO"/>
        </w:rPr>
        <w:t xml:space="preserve">El día 27 de  Julio de 2022, se realiza visita y/o verificación de control urbanístico en la Dirección Carrera 8G #158 A </w:t>
      </w:r>
      <w:r w:rsidR="00A5165A">
        <w:rPr>
          <w:rFonts w:ascii="Courier New" w:hAnsi="Courier New" w:cs="Courier New"/>
          <w:lang w:eastAsia="es-CO"/>
        </w:rPr>
        <w:t>–</w:t>
      </w:r>
      <w:r>
        <w:rPr>
          <w:rFonts w:ascii="Courier New" w:hAnsi="Courier New" w:cs="Courier New"/>
          <w:lang w:eastAsia="es-CO"/>
        </w:rPr>
        <w:t xml:space="preserve"> 16</w:t>
      </w:r>
      <w:r w:rsidR="00A5165A">
        <w:rPr>
          <w:rFonts w:ascii="Courier New" w:hAnsi="Courier New" w:cs="Courier New"/>
          <w:lang w:eastAsia="es-CO"/>
        </w:rPr>
        <w:t>, predio del cual no es materia del presente asunto y se encuentra informe técnico adjunto.</w:t>
      </w:r>
    </w:p>
    <w:p w14:paraId="5C5EC994" w14:textId="6419ACF5" w:rsidR="00A5165A" w:rsidRDefault="00A5165A" w:rsidP="009D71A1">
      <w:pPr>
        <w:pStyle w:val="Prrafodelista"/>
        <w:numPr>
          <w:ilvl w:val="0"/>
          <w:numId w:val="3"/>
        </w:numPr>
        <w:suppressAutoHyphens w:val="0"/>
        <w:autoSpaceDE w:val="0"/>
        <w:adjustRightInd w:val="0"/>
        <w:spacing w:after="0" w:line="240" w:lineRule="auto"/>
        <w:jc w:val="both"/>
        <w:rPr>
          <w:rFonts w:ascii="Courier New" w:hAnsi="Courier New" w:cs="Courier New"/>
          <w:lang w:eastAsia="es-ES"/>
        </w:rPr>
      </w:pPr>
      <w:r>
        <w:rPr>
          <w:rFonts w:ascii="Courier New" w:hAnsi="Courier New" w:cs="Courier New"/>
          <w:lang w:eastAsia="es-CO"/>
        </w:rPr>
        <w:t>En fecha actual no se encuentran mas actuaciones relevantes en el expediente, sin embargo la información que se encuentra dentro del expediente es suficiente para tomar una decisión.</w:t>
      </w:r>
    </w:p>
    <w:p w14:paraId="480D13E3" w14:textId="77777777" w:rsidR="00A5165A" w:rsidRPr="009D71A1" w:rsidRDefault="00A5165A" w:rsidP="00A5165A">
      <w:pPr>
        <w:pStyle w:val="Prrafodelista"/>
        <w:suppressAutoHyphens w:val="0"/>
        <w:autoSpaceDE w:val="0"/>
        <w:adjustRightInd w:val="0"/>
        <w:spacing w:after="0" w:line="240" w:lineRule="auto"/>
        <w:jc w:val="both"/>
        <w:rPr>
          <w:rFonts w:ascii="Courier New" w:hAnsi="Courier New" w:cs="Courier New"/>
          <w:lang w:eastAsia="es-ES"/>
        </w:rPr>
      </w:pPr>
    </w:p>
    <w:p w14:paraId="3050A0F4" w14:textId="77777777" w:rsidR="00E107C4" w:rsidRPr="00E107C4" w:rsidRDefault="00E107C4" w:rsidP="00E107C4">
      <w:pPr>
        <w:jc w:val="center"/>
        <w:rPr>
          <w:rFonts w:ascii="Courier New" w:hAnsi="Courier New" w:cs="Courier New"/>
          <w:b/>
          <w:lang w:val="es-CO"/>
        </w:rPr>
      </w:pPr>
      <w:r w:rsidRPr="00E107C4">
        <w:rPr>
          <w:rFonts w:ascii="Courier New" w:hAnsi="Courier New" w:cs="Courier New"/>
          <w:b/>
          <w:lang w:val="es-CO"/>
        </w:rPr>
        <w:t>CONTROL DE LEGALIDAD</w:t>
      </w:r>
    </w:p>
    <w:p w14:paraId="203B6CBC" w14:textId="77777777" w:rsidR="00E107C4" w:rsidRPr="00E107C4" w:rsidRDefault="00E107C4" w:rsidP="00E107C4">
      <w:pPr>
        <w:jc w:val="center"/>
        <w:rPr>
          <w:rFonts w:ascii="Courier New" w:hAnsi="Courier New" w:cs="Courier New"/>
          <w:lang w:val="es-CO"/>
        </w:rPr>
      </w:pPr>
    </w:p>
    <w:p w14:paraId="22C735B3" w14:textId="77777777" w:rsidR="00E107C4" w:rsidRPr="00E107C4" w:rsidRDefault="00E107C4" w:rsidP="00E107C4">
      <w:pPr>
        <w:jc w:val="both"/>
        <w:rPr>
          <w:rFonts w:ascii="Courier New" w:hAnsi="Courier New" w:cs="Courier New"/>
          <w:b/>
          <w:lang w:val="es-CO"/>
        </w:rPr>
      </w:pPr>
      <w:r w:rsidRPr="00E107C4">
        <w:rPr>
          <w:rFonts w:ascii="Courier New" w:hAnsi="Courier New" w:cs="Courier New"/>
          <w:lang w:val="es-CO"/>
        </w:rPr>
        <w:t>Verificado el trámite surtido, este Despacho constata que se respetaron las garantías del debido proceso consagradas en el artículo 29 de la Constitución Política de Colombia, así como los derechos de defensa y contradicción de las partes, sin advertirse causal de nulidad que invalide lo actuado.</w:t>
      </w:r>
    </w:p>
    <w:p w14:paraId="52CBCD8D" w14:textId="77777777" w:rsidR="004968F3" w:rsidRPr="00054C35" w:rsidRDefault="004968F3" w:rsidP="004968F3">
      <w:pPr>
        <w:jc w:val="both"/>
        <w:rPr>
          <w:rFonts w:ascii="Courier New" w:hAnsi="Courier New" w:cs="Courier New"/>
          <w:lang w:val="es-CO"/>
        </w:rPr>
      </w:pPr>
    </w:p>
    <w:p w14:paraId="6F997B67" w14:textId="77777777" w:rsidR="004968F3" w:rsidRDefault="004968F3" w:rsidP="004968F3">
      <w:pPr>
        <w:pStyle w:val="Standard"/>
        <w:widowControl w:val="0"/>
        <w:jc w:val="center"/>
        <w:rPr>
          <w:rFonts w:ascii="Courier New" w:hAnsi="Courier New" w:cs="Courier New"/>
          <w:b/>
          <w:lang w:val="es-CO"/>
        </w:rPr>
      </w:pPr>
      <w:r>
        <w:rPr>
          <w:rFonts w:ascii="Courier New" w:hAnsi="Courier New" w:cs="Courier New"/>
          <w:b/>
          <w:lang w:val="es-CO"/>
        </w:rPr>
        <w:t>PRUEBAS</w:t>
      </w:r>
    </w:p>
    <w:p w14:paraId="6E200ECF" w14:textId="77777777" w:rsidR="004968F3" w:rsidRDefault="004968F3" w:rsidP="004968F3">
      <w:pPr>
        <w:pStyle w:val="Standard"/>
        <w:widowControl w:val="0"/>
        <w:jc w:val="center"/>
        <w:rPr>
          <w:rFonts w:ascii="Courier New" w:hAnsi="Courier New" w:cs="Courier New"/>
          <w:b/>
          <w:lang w:val="es-CO"/>
        </w:rPr>
      </w:pPr>
    </w:p>
    <w:p w14:paraId="24821E4B" w14:textId="3B4F8755" w:rsidR="00567751" w:rsidRDefault="004968F3" w:rsidP="00A5165A">
      <w:pPr>
        <w:pStyle w:val="Prrafodelista"/>
        <w:numPr>
          <w:ilvl w:val="0"/>
          <w:numId w:val="4"/>
        </w:numPr>
        <w:suppressAutoHyphens w:val="0"/>
        <w:autoSpaceDE w:val="0"/>
        <w:adjustRightInd w:val="0"/>
        <w:spacing w:after="0" w:line="240" w:lineRule="auto"/>
        <w:jc w:val="both"/>
        <w:rPr>
          <w:rFonts w:ascii="Courier New" w:hAnsi="Courier New" w:cs="Courier New"/>
          <w:lang w:eastAsia="es-CO"/>
        </w:rPr>
      </w:pPr>
      <w:r>
        <w:rPr>
          <w:rFonts w:ascii="Courier New" w:hAnsi="Courier New" w:cs="Courier New"/>
          <w:lang w:eastAsia="es-CO"/>
        </w:rPr>
        <w:t>Di</w:t>
      </w:r>
      <w:r w:rsidR="00190349">
        <w:rPr>
          <w:rFonts w:ascii="Courier New" w:hAnsi="Courier New" w:cs="Courier New"/>
          <w:lang w:eastAsia="es-CO"/>
        </w:rPr>
        <w:t xml:space="preserve">agnóstico </w:t>
      </w:r>
      <w:r w:rsidR="00A5165A">
        <w:rPr>
          <w:rFonts w:ascii="Courier New" w:hAnsi="Courier New" w:cs="Courier New"/>
          <w:lang w:eastAsia="es-CO"/>
        </w:rPr>
        <w:t>técnico elaborado por el profesional adscrito a la Alcaldía Local de Usaquén, de fecha 27 de Julio de 2022 sobre el predio ubicado en la Carrera 8 G # 158 A – 16 de la ciudad de Bogotá</w:t>
      </w:r>
    </w:p>
    <w:p w14:paraId="6321DF22" w14:textId="77777777" w:rsidR="00567751" w:rsidRDefault="00567751" w:rsidP="00567751">
      <w:pPr>
        <w:pStyle w:val="Prrafodelista"/>
        <w:suppressAutoHyphens w:val="0"/>
        <w:autoSpaceDE w:val="0"/>
        <w:adjustRightInd w:val="0"/>
        <w:spacing w:after="0" w:line="240" w:lineRule="auto"/>
        <w:ind w:left="1080"/>
        <w:jc w:val="both"/>
        <w:rPr>
          <w:rFonts w:ascii="Courier New" w:hAnsi="Courier New" w:cs="Courier New"/>
          <w:lang w:eastAsia="es-CO"/>
        </w:rPr>
      </w:pPr>
    </w:p>
    <w:p w14:paraId="5D2A9948" w14:textId="77777777" w:rsidR="000A567B" w:rsidRDefault="000A567B" w:rsidP="000A567B">
      <w:pPr>
        <w:pStyle w:val="Prrafodelista"/>
        <w:suppressAutoHyphens w:val="0"/>
        <w:autoSpaceDE w:val="0"/>
        <w:adjustRightInd w:val="0"/>
        <w:spacing w:after="0" w:line="240" w:lineRule="auto"/>
        <w:ind w:left="1080"/>
        <w:jc w:val="both"/>
        <w:rPr>
          <w:rFonts w:ascii="Courier New" w:hAnsi="Courier New" w:cs="Courier New"/>
          <w:lang w:eastAsia="es-CO"/>
        </w:rPr>
      </w:pPr>
    </w:p>
    <w:p w14:paraId="77F42E89" w14:textId="0C5290DA" w:rsidR="004968F3" w:rsidRPr="00054C35" w:rsidRDefault="007E303C" w:rsidP="004968F3">
      <w:pPr>
        <w:jc w:val="center"/>
        <w:rPr>
          <w:rFonts w:ascii="Courier New" w:hAnsi="Courier New" w:cs="Courier New"/>
          <w:b/>
          <w:lang w:eastAsia="es-ES"/>
        </w:rPr>
      </w:pPr>
      <w:r>
        <w:rPr>
          <w:rFonts w:ascii="Courier New" w:hAnsi="Courier New" w:cs="Courier New"/>
          <w:b/>
          <w:lang w:eastAsia="es-ES"/>
        </w:rPr>
        <w:t>MARCO NORMATIVO Y CONSIDERACIONES</w:t>
      </w:r>
    </w:p>
    <w:p w14:paraId="6DAA3D25" w14:textId="77777777" w:rsidR="004968F3" w:rsidRPr="00054C35" w:rsidRDefault="004968F3" w:rsidP="004968F3">
      <w:pPr>
        <w:jc w:val="center"/>
        <w:rPr>
          <w:rFonts w:ascii="Courier New" w:hAnsi="Courier New" w:cs="Courier New"/>
          <w:b/>
          <w:lang w:eastAsia="es-ES"/>
        </w:rPr>
      </w:pPr>
    </w:p>
    <w:p w14:paraId="36F8AC8D" w14:textId="77777777" w:rsidR="004968F3" w:rsidRPr="00054C35" w:rsidRDefault="004968F3" w:rsidP="004968F3">
      <w:pPr>
        <w:jc w:val="both"/>
        <w:rPr>
          <w:rFonts w:ascii="Courier New" w:hAnsi="Courier New" w:cs="Courier New"/>
        </w:rPr>
      </w:pPr>
      <w:r w:rsidRPr="00054C35">
        <w:rPr>
          <w:rFonts w:ascii="Courier New" w:hAnsi="Courier New" w:cs="Courier New"/>
          <w:lang w:eastAsia="es-ES"/>
        </w:rPr>
        <w:t xml:space="preserve">El marco normativo que regula la acción de policía tendiente a establecer la incursión en comportamientos que afectan la integridad urbanística deviene de lo dispuesto por el artículo 206 de la Ley 1801 de 2016, norma que asigna la competencia para imponer medidas correctivas de multa, demolición de obra, suspensión de construcción o demolición a los Inspectores de Policía, al consagrar: </w:t>
      </w:r>
      <w:r w:rsidRPr="00054C35">
        <w:rPr>
          <w:rFonts w:ascii="Courier New" w:hAnsi="Courier New" w:cs="Courier New"/>
          <w:i/>
          <w:lang w:eastAsia="es-ES"/>
        </w:rPr>
        <w:t>“</w:t>
      </w:r>
      <w:r w:rsidRPr="00054C35">
        <w:rPr>
          <w:rFonts w:ascii="Courier New" w:hAnsi="Courier New" w:cs="Courier New"/>
          <w:bCs/>
          <w:i/>
          <w:iCs/>
          <w:lang w:val="es-ES_tradnl" w:eastAsia="es-ES"/>
        </w:rPr>
        <w:t>Artículo 206. Atribuciones de los inspectores de Policía rurales, urbanos y corregidores. Les corresponde la aplicación de las siguientes medidas:</w:t>
      </w:r>
    </w:p>
    <w:p w14:paraId="7D007DA7"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w:t>
      </w:r>
    </w:p>
    <w:p w14:paraId="16E1671B"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2. Conocer de los comportamientos contrarios a la convivencia en materia de seguridad, tranquilidad, ambiente y recursos naturales, derecho de reunión, protección a los bienes y privacidad, actividad económica, urbanismo, espacio público y libertad de circulación.</w:t>
      </w:r>
    </w:p>
    <w:p w14:paraId="603D3EF7"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w:t>
      </w:r>
    </w:p>
    <w:p w14:paraId="28A56080"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6. Conocer en primera instancia de la aplicación de las siguientes medidas correctivas:</w:t>
      </w:r>
    </w:p>
    <w:p w14:paraId="6B73CF03"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a) Suspensión de construcción o demolición;</w:t>
      </w:r>
    </w:p>
    <w:p w14:paraId="54D98EFD"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b) Demolición de obra;</w:t>
      </w:r>
    </w:p>
    <w:p w14:paraId="394F6524"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c) Construcción, cerramiento, reparación o mantenimiento de inmueble;</w:t>
      </w:r>
    </w:p>
    <w:p w14:paraId="35E7D8C4"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w:t>
      </w:r>
    </w:p>
    <w:p w14:paraId="1A73A402"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h) Multas;</w:t>
      </w:r>
    </w:p>
    <w:p w14:paraId="61679B2B" w14:textId="77777777" w:rsidR="004968F3" w:rsidRPr="00054C35" w:rsidRDefault="004968F3" w:rsidP="004968F3">
      <w:pPr>
        <w:jc w:val="both"/>
        <w:rPr>
          <w:rFonts w:ascii="Courier New" w:hAnsi="Courier New" w:cs="Courier New"/>
          <w:i/>
          <w:lang w:eastAsia="es-ES"/>
        </w:rPr>
      </w:pPr>
      <w:r w:rsidRPr="00054C35">
        <w:rPr>
          <w:rFonts w:ascii="Courier New" w:hAnsi="Courier New" w:cs="Courier New"/>
          <w:i/>
          <w:lang w:eastAsia="es-ES"/>
        </w:rPr>
        <w:t>“(…)”.”</w:t>
      </w:r>
    </w:p>
    <w:p w14:paraId="5B460E7B" w14:textId="489383E7" w:rsidR="005F2FAF" w:rsidRPr="005F2FAF" w:rsidRDefault="004968F3" w:rsidP="005F2FAF">
      <w:pPr>
        <w:jc w:val="both"/>
        <w:rPr>
          <w:rFonts w:ascii="Courier New" w:hAnsi="Courier New" w:cs="Courier New"/>
          <w:lang w:val="es-CO" w:eastAsia="es-ES"/>
        </w:rPr>
      </w:pPr>
      <w:r>
        <w:rPr>
          <w:rFonts w:ascii="Courier New" w:hAnsi="Courier New" w:cs="Courier New"/>
          <w:lang w:eastAsia="es-ES"/>
        </w:rPr>
        <w:t>Medidas que se aplicará</w:t>
      </w:r>
      <w:r w:rsidRPr="00054C35">
        <w:rPr>
          <w:rFonts w:ascii="Courier New" w:hAnsi="Courier New" w:cs="Courier New"/>
          <w:lang w:eastAsia="es-ES"/>
        </w:rPr>
        <w:t>n de acuerdo con la regulación dispuesta</w:t>
      </w:r>
      <w:r w:rsidR="00A5165A">
        <w:rPr>
          <w:rFonts w:ascii="Courier New" w:hAnsi="Courier New" w:cs="Courier New"/>
          <w:lang w:eastAsia="es-ES"/>
        </w:rPr>
        <w:t xml:space="preserve"> en el</w:t>
      </w:r>
      <w:r w:rsidR="005F2FAF">
        <w:rPr>
          <w:rFonts w:ascii="Courier New" w:hAnsi="Courier New" w:cs="Courier New"/>
          <w:lang w:eastAsia="es-ES"/>
        </w:rPr>
        <w:t xml:space="preserve"> Artículo 140. </w:t>
      </w:r>
      <w:r w:rsidR="005F2FAF" w:rsidRPr="005F2FAF">
        <w:rPr>
          <w:rFonts w:ascii="Courier New" w:hAnsi="Courier New" w:cs="Courier New"/>
          <w:b/>
          <w:bCs/>
          <w:lang w:eastAsia="es-ES"/>
        </w:rPr>
        <w:t>Comportamientos contrarios al cuidado e integridad del espacio público.</w:t>
      </w:r>
      <w:r w:rsidR="005F2FAF" w:rsidRPr="005F2FAF">
        <w:rPr>
          <w:rFonts w:ascii="Courier New" w:hAnsi="Courier New" w:cs="Courier New"/>
          <w:b/>
          <w:bCs/>
          <w:lang w:val="es-CO" w:eastAsia="es-ES"/>
        </w:rPr>
        <w:t> </w:t>
      </w:r>
      <w:r w:rsidR="005F2FAF" w:rsidRPr="005F2FAF">
        <w:rPr>
          <w:rFonts w:ascii="Courier New" w:hAnsi="Courier New" w:cs="Courier New"/>
          <w:lang w:val="es-CO" w:eastAsia="es-ES"/>
        </w:rPr>
        <w:t>Los siguientes comportamientos son contrarios al cuidado e integridad del espacio público y por lo tanto no deben efectuarse:</w:t>
      </w:r>
    </w:p>
    <w:p w14:paraId="29A668CA"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br/>
      </w:r>
    </w:p>
    <w:p w14:paraId="700EDAA2"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t>1. Omitir el cuidado y mejoramiento de las áreas públicas mediante el mantenimiento, aseo y enlucimiento de las fachadas, jardines y antejardines de las viviendas y edificaciones de uso privado.</w:t>
      </w:r>
    </w:p>
    <w:p w14:paraId="04E65D1C" w14:textId="77777777" w:rsidR="005F2FAF" w:rsidRPr="005F2FAF" w:rsidRDefault="005F2FAF" w:rsidP="005F2FAF">
      <w:pPr>
        <w:jc w:val="both"/>
        <w:rPr>
          <w:rFonts w:ascii="Courier New" w:hAnsi="Courier New" w:cs="Courier New"/>
          <w:lang w:val="es-CO" w:eastAsia="es-ES"/>
        </w:rPr>
      </w:pPr>
    </w:p>
    <w:p w14:paraId="148EB026"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t>2. Realizar obras de construcción o remodelación en las vías vehiculares o peatonales, en parques, espacios públicos, corredores de transporte público, o similares, sin la debida autorización de la autoridad competente.</w:t>
      </w:r>
    </w:p>
    <w:p w14:paraId="41086564"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br/>
      </w:r>
    </w:p>
    <w:p w14:paraId="7A268105"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t>3. Alterar, remover, dañar o destruir el mobiliario urbano o rural tales como semáforos, señalización vial, teléfonos públicos, hidrantes, estaciones de transporte, faroles o elementos de iluminación, bancas o cestas de basura.</w:t>
      </w:r>
    </w:p>
    <w:p w14:paraId="323098E6" w14:textId="77777777" w:rsidR="005F2FAF" w:rsidRPr="005F2FAF" w:rsidRDefault="005F2FAF" w:rsidP="005F2FAF">
      <w:pPr>
        <w:jc w:val="both"/>
        <w:rPr>
          <w:rFonts w:ascii="Courier New" w:hAnsi="Courier New" w:cs="Courier New"/>
          <w:lang w:val="es-CO" w:eastAsia="es-ES"/>
        </w:rPr>
      </w:pPr>
    </w:p>
    <w:p w14:paraId="0D66819B"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t>4. Ocupar el espacio público en violación de las normas vigentes.</w:t>
      </w:r>
    </w:p>
    <w:p w14:paraId="726FED9C" w14:textId="07C99232" w:rsidR="004968F3" w:rsidRPr="00054C35" w:rsidRDefault="005D4C3C" w:rsidP="004968F3">
      <w:pPr>
        <w:jc w:val="both"/>
        <w:rPr>
          <w:rFonts w:ascii="Courier New" w:hAnsi="Courier New" w:cs="Courier New"/>
          <w:i/>
          <w:lang w:eastAsia="es-CO"/>
        </w:rPr>
      </w:pPr>
      <w:r w:rsidRPr="00054C35">
        <w:rPr>
          <w:rFonts w:ascii="Courier New" w:hAnsi="Courier New" w:cs="Courier New"/>
          <w:i/>
          <w:lang w:eastAsia="es-CO"/>
        </w:rPr>
        <w:t xml:space="preserve"> </w:t>
      </w:r>
      <w:r w:rsidR="004968F3" w:rsidRPr="00054C35">
        <w:rPr>
          <w:rFonts w:ascii="Courier New" w:hAnsi="Courier New" w:cs="Courier New"/>
          <w:i/>
          <w:lang w:eastAsia="es-CO"/>
        </w:rPr>
        <w:t>(…)</w:t>
      </w:r>
    </w:p>
    <w:p w14:paraId="13670EAD" w14:textId="77777777" w:rsidR="005D4C3C" w:rsidRPr="005D4C3C" w:rsidRDefault="005D4C3C" w:rsidP="005D4C3C">
      <w:pPr>
        <w:jc w:val="both"/>
        <w:rPr>
          <w:rFonts w:ascii="Courier New" w:hAnsi="Courier New" w:cs="Courier New"/>
          <w:i/>
          <w:lang w:val="es-CO" w:eastAsia="es-CO"/>
        </w:rPr>
      </w:pPr>
      <w:r>
        <w:rPr>
          <w:rFonts w:ascii="Courier New" w:hAnsi="Courier New" w:cs="Courier New"/>
          <w:bCs/>
          <w:i/>
          <w:lang w:eastAsia="es-CO"/>
        </w:rPr>
        <w:t>PARÁGRAFO 2º</w:t>
      </w:r>
      <w:r w:rsidR="004968F3" w:rsidRPr="00054C35">
        <w:rPr>
          <w:rFonts w:ascii="Courier New" w:hAnsi="Courier New" w:cs="Courier New"/>
          <w:bCs/>
          <w:i/>
          <w:lang w:eastAsia="es-CO"/>
        </w:rPr>
        <w:t>.</w:t>
      </w:r>
      <w:r w:rsidR="004968F3" w:rsidRPr="00054C35">
        <w:rPr>
          <w:rFonts w:ascii="Courier New" w:hAnsi="Courier New" w:cs="Courier New"/>
          <w:i/>
          <w:lang w:eastAsia="es-CO"/>
        </w:rPr>
        <w:t> </w:t>
      </w:r>
      <w:r w:rsidRPr="005D4C3C">
        <w:rPr>
          <w:rFonts w:ascii="Courier New" w:hAnsi="Courier New" w:cs="Courier New"/>
          <w:i/>
          <w:lang w:val="es-CO" w:eastAsia="es-CO"/>
        </w:rPr>
        <w:t>Quien incurra en uno o más de los comportamientos señalados será objeto de la aplicación de las siguientes medidas, sin perjuicio de la responsabilidad penal que se genere bajo el Título XIII del Código Penal.</w:t>
      </w:r>
    </w:p>
    <w:p w14:paraId="73AAB8B8"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br/>
      </w:r>
    </w:p>
    <w:tbl>
      <w:tblPr>
        <w:tblW w:w="9214" w:type="dxa"/>
        <w:jc w:val="center"/>
        <w:tblCellMar>
          <w:left w:w="0" w:type="dxa"/>
          <w:right w:w="0" w:type="dxa"/>
        </w:tblCellMar>
        <w:tblLook w:val="04A0" w:firstRow="1" w:lastRow="0" w:firstColumn="1" w:lastColumn="0" w:noHBand="0" w:noVBand="1"/>
      </w:tblPr>
      <w:tblGrid>
        <w:gridCol w:w="2258"/>
        <w:gridCol w:w="6956"/>
      </w:tblGrid>
      <w:tr w:rsidR="005D4C3C" w:rsidRPr="005D4C3C" w14:paraId="0AEC6988" w14:textId="77777777" w:rsidTr="005D4C3C">
        <w:trPr>
          <w:trHeight w:val="207"/>
          <w:jc w:val="center"/>
        </w:trPr>
        <w:tc>
          <w:tcPr>
            <w:tcW w:w="2258" w:type="dxa"/>
            <w:tcBorders>
              <w:top w:val="single" w:sz="8" w:space="0" w:color="auto"/>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777D5BAF"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b/>
                <w:bCs/>
                <w:i/>
                <w:lang w:val="es-CO" w:eastAsia="es-CO"/>
              </w:rPr>
              <w:t>COMPORTAMIENTOS</w:t>
            </w:r>
          </w:p>
        </w:tc>
        <w:tc>
          <w:tcPr>
            <w:tcW w:w="6956" w:type="dxa"/>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1F3337B2"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b/>
                <w:bCs/>
                <w:i/>
                <w:lang w:val="es-CO" w:eastAsia="es-CO"/>
              </w:rPr>
              <w:t>MEDIDA CORRECTIVA A APLICAR DE MANERA GENERAL</w:t>
            </w:r>
          </w:p>
        </w:tc>
      </w:tr>
      <w:tr w:rsidR="005D4C3C" w:rsidRPr="005D4C3C" w14:paraId="7BE74A3B" w14:textId="77777777" w:rsidTr="005D4C3C">
        <w:trPr>
          <w:trHeight w:val="60"/>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2A992CEC"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1</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515D1B25"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Construcción, cerramiento, reparación o mantenimiento de inmueble.</w:t>
            </w:r>
          </w:p>
        </w:tc>
      </w:tr>
      <w:tr w:rsidR="005D4C3C" w:rsidRPr="005D4C3C" w14:paraId="203C2C5D" w14:textId="77777777" w:rsidTr="005D4C3C">
        <w:trPr>
          <w:trHeight w:val="105"/>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7317B9EF"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2</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7044F371"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3.</w:t>
            </w:r>
          </w:p>
        </w:tc>
      </w:tr>
      <w:tr w:rsidR="005D4C3C" w:rsidRPr="005D4C3C" w14:paraId="003D2200" w14:textId="77777777" w:rsidTr="005D4C3C">
        <w:trPr>
          <w:trHeight w:val="136"/>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3F7EBE6E"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3</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7C5C6935"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4; Reparación de daños materiales de muebles; Construcción, cerramiento, reparación o mantenimiento de inmuebles;</w:t>
            </w:r>
          </w:p>
        </w:tc>
      </w:tr>
      <w:tr w:rsidR="005D4C3C" w:rsidRPr="005D4C3C" w14:paraId="7987CB63" w14:textId="77777777" w:rsidTr="005D4C3C">
        <w:trPr>
          <w:trHeight w:val="72"/>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444E0456"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4</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000922C7"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1.</w:t>
            </w:r>
          </w:p>
        </w:tc>
      </w:tr>
      <w:tr w:rsidR="005D4C3C" w:rsidRPr="005D4C3C" w14:paraId="09013381" w14:textId="77777777" w:rsidTr="005D4C3C">
        <w:trPr>
          <w:trHeight w:val="388"/>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69927D6A"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5</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3E23B14"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3; Reparación de daños materiales de muebles o inmuebles; Construcción, cerramiento, reparación o mantenimiento de inmueble.</w:t>
            </w:r>
          </w:p>
        </w:tc>
      </w:tr>
      <w:tr w:rsidR="005D4C3C" w:rsidRPr="005D4C3C" w14:paraId="2ACF945E" w14:textId="77777777" w:rsidTr="005D4C3C">
        <w:trPr>
          <w:trHeight w:val="60"/>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0E21890C"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6</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7935924"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4; Remoción de bienes</w:t>
            </w:r>
          </w:p>
        </w:tc>
      </w:tr>
      <w:tr w:rsidR="005D4C3C" w:rsidRPr="005D4C3C" w14:paraId="5A45987B" w14:textId="77777777" w:rsidTr="005D4C3C">
        <w:trPr>
          <w:trHeight w:val="557"/>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787BAF44"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lastRenderedPageBreak/>
              <w:t>Numeral 7</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BFFAABB"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2; Destrucción de bien. Participación en programa comunitario o actividad pedagógica de convivencia y remisión a los Centros de Atención en Drogadicción (CAD) y Servicios de Farmacodependencia a que se refiere la Ley 1566 de 2012.</w:t>
            </w:r>
          </w:p>
        </w:tc>
      </w:tr>
      <w:tr w:rsidR="005D4C3C" w:rsidRPr="005D4C3C" w14:paraId="05273B54" w14:textId="77777777" w:rsidTr="005D4C3C">
        <w:trPr>
          <w:trHeight w:val="60"/>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3AF78AA3"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8</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458E74E4"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2; Destrucción de bien.</w:t>
            </w:r>
          </w:p>
        </w:tc>
      </w:tr>
      <w:tr w:rsidR="005D4C3C" w:rsidRPr="005D4C3C" w14:paraId="45E1A16E" w14:textId="77777777" w:rsidTr="005D4C3C">
        <w:trPr>
          <w:trHeight w:val="375"/>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4D1BB997"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9</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BABB8E9"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2; Reparación de daños materiales de muebles o inmuebles; Construcción, cerramiento, reparación o mantenimiento de inmueble.</w:t>
            </w:r>
          </w:p>
        </w:tc>
      </w:tr>
      <w:tr w:rsidR="005D4C3C" w:rsidRPr="005D4C3C" w14:paraId="19B6D77B" w14:textId="77777777" w:rsidTr="005D4C3C">
        <w:trPr>
          <w:trHeight w:val="89"/>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7BFACA2E"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10</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5F2B4304"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4.</w:t>
            </w:r>
          </w:p>
        </w:tc>
      </w:tr>
      <w:tr w:rsidR="005D4C3C" w:rsidRPr="005D4C3C" w14:paraId="2911EAC1" w14:textId="77777777" w:rsidTr="005D4C3C">
        <w:trPr>
          <w:trHeight w:val="120"/>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16755A29"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11</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2F108D85"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4; Programa o actividad pedagógica de convivencia.</w:t>
            </w:r>
          </w:p>
        </w:tc>
      </w:tr>
      <w:tr w:rsidR="005D4C3C" w:rsidRPr="005D4C3C" w14:paraId="2E44D4C1" w14:textId="77777777" w:rsidTr="005D4C3C">
        <w:trPr>
          <w:trHeight w:val="435"/>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2F67B3DF"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12</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86C4FF9"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especial por contaminación visual; Reparación de daños materiales de muebles o inmuebles; Construcción, cerramiento, reparación o mantenimiento de inmueble; Remoción de bienes; Destrucción de bien.</w:t>
            </w:r>
          </w:p>
        </w:tc>
      </w:tr>
      <w:tr w:rsidR="005D4C3C" w:rsidRPr="005D4C3C" w14:paraId="081136F9" w14:textId="77777777" w:rsidTr="005D4C3C">
        <w:trPr>
          <w:trHeight w:val="148"/>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21A2CD07"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13</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7DA04202" w14:textId="77777777" w:rsidR="005D4C3C" w:rsidRPr="005D4C3C" w:rsidRDefault="00273E82" w:rsidP="005D4C3C">
            <w:pPr>
              <w:jc w:val="both"/>
              <w:rPr>
                <w:rFonts w:ascii="Courier New" w:hAnsi="Courier New" w:cs="Courier New"/>
                <w:i/>
                <w:lang w:val="es-CO" w:eastAsia="es-CO"/>
              </w:rPr>
            </w:pPr>
            <w:hyperlink r:id="rId11" w:anchor="3" w:history="1">
              <w:r w:rsidR="005D4C3C" w:rsidRPr="005D4C3C">
                <w:rPr>
                  <w:rStyle w:val="Hipervnculo"/>
                  <w:rFonts w:ascii="Courier New" w:hAnsi="Courier New" w:cs="Courier New"/>
                  <w:i/>
                  <w:lang w:val="es-CO" w:eastAsia="es-CO"/>
                </w:rPr>
                <w:t>Adicionado por el art. 3° de la Ley 2000 de 2019.</w:t>
              </w:r>
            </w:hyperlink>
            <w:r w:rsidR="005D4C3C" w:rsidRPr="005D4C3C">
              <w:rPr>
                <w:rFonts w:ascii="Courier New" w:hAnsi="Courier New" w:cs="Courier New"/>
                <w:i/>
                <w:lang w:val="es-CO" w:eastAsia="es-CO"/>
              </w:rPr>
              <w:t> </w:t>
            </w:r>
            <w:r w:rsidR="005D4C3C" w:rsidRPr="005D4C3C">
              <w:rPr>
                <w:rFonts w:ascii="Courier New" w:hAnsi="Courier New" w:cs="Courier New"/>
                <w:i/>
                <w:iCs/>
                <w:lang w:val="es-CO" w:eastAsia="es-CO"/>
              </w:rPr>
              <w:t>&lt;El texto adicionado es el siguiente&gt;</w:t>
            </w:r>
            <w:r w:rsidR="005D4C3C" w:rsidRPr="005D4C3C">
              <w:rPr>
                <w:rFonts w:ascii="Courier New" w:hAnsi="Courier New" w:cs="Courier New"/>
                <w:i/>
                <w:lang w:val="es-CO" w:eastAsia="es-CO"/>
              </w:rPr>
              <w:t>: Multa General tipo 4; Destrucción del bien.</w:t>
            </w:r>
          </w:p>
        </w:tc>
      </w:tr>
      <w:tr w:rsidR="005D4C3C" w:rsidRPr="005D4C3C" w14:paraId="3A25A6D7" w14:textId="77777777" w:rsidTr="005D4C3C">
        <w:trPr>
          <w:trHeight w:val="241"/>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1776A5D5"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14</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DC498C6" w14:textId="77777777" w:rsidR="005D4C3C" w:rsidRPr="005D4C3C" w:rsidRDefault="00273E82" w:rsidP="005D4C3C">
            <w:pPr>
              <w:jc w:val="both"/>
              <w:rPr>
                <w:rFonts w:ascii="Courier New" w:hAnsi="Courier New" w:cs="Courier New"/>
                <w:i/>
                <w:lang w:val="es-CO" w:eastAsia="es-CO"/>
              </w:rPr>
            </w:pPr>
            <w:hyperlink r:id="rId12" w:anchor="3" w:history="1">
              <w:r w:rsidR="005D4C3C" w:rsidRPr="005D4C3C">
                <w:rPr>
                  <w:rStyle w:val="Hipervnculo"/>
                  <w:rFonts w:ascii="Courier New" w:hAnsi="Courier New" w:cs="Courier New"/>
                  <w:i/>
                  <w:lang w:val="es-CO" w:eastAsia="es-CO"/>
                </w:rPr>
                <w:t>Adicionado por el art. 3° de la Ley 2000 de 2019.</w:t>
              </w:r>
            </w:hyperlink>
            <w:r w:rsidR="005D4C3C" w:rsidRPr="005D4C3C">
              <w:rPr>
                <w:rFonts w:ascii="Courier New" w:hAnsi="Courier New" w:cs="Courier New"/>
                <w:i/>
                <w:lang w:val="es-CO" w:eastAsia="es-CO"/>
              </w:rPr>
              <w:t> </w:t>
            </w:r>
            <w:r w:rsidR="005D4C3C" w:rsidRPr="005D4C3C">
              <w:rPr>
                <w:rFonts w:ascii="Courier New" w:hAnsi="Courier New" w:cs="Courier New"/>
                <w:i/>
                <w:iCs/>
                <w:lang w:val="es-CO" w:eastAsia="es-CO"/>
              </w:rPr>
              <w:t>&lt;El texto adicionado es el siguiente&gt;</w:t>
            </w:r>
            <w:r w:rsidR="005D4C3C" w:rsidRPr="005D4C3C">
              <w:rPr>
                <w:rFonts w:ascii="Courier New" w:hAnsi="Courier New" w:cs="Courier New"/>
                <w:i/>
                <w:lang w:val="es-CO" w:eastAsia="es-CO"/>
              </w:rPr>
              <w:t>: Multa General tipo 4; Destrucción del bien.</w:t>
            </w:r>
          </w:p>
        </w:tc>
      </w:tr>
    </w:tbl>
    <w:p w14:paraId="6372C16D" w14:textId="77777777" w:rsidR="005D4C3C" w:rsidRDefault="005D4C3C" w:rsidP="004968F3">
      <w:pPr>
        <w:jc w:val="both"/>
        <w:rPr>
          <w:rFonts w:ascii="Courier New" w:hAnsi="Courier New" w:cs="Courier New"/>
          <w:i/>
          <w:lang w:eastAsia="es-CO"/>
        </w:rPr>
      </w:pPr>
    </w:p>
    <w:p w14:paraId="1E808CE3" w14:textId="77777777" w:rsidR="005D4C3C" w:rsidRDefault="005D4C3C" w:rsidP="004968F3">
      <w:pPr>
        <w:jc w:val="both"/>
        <w:rPr>
          <w:rFonts w:ascii="Courier New" w:hAnsi="Courier New" w:cs="Courier New"/>
          <w:i/>
          <w:lang w:eastAsia="es-CO"/>
        </w:rPr>
      </w:pPr>
    </w:p>
    <w:p w14:paraId="366ACA0D" w14:textId="77777777" w:rsidR="00B1764D" w:rsidRPr="00B1764D" w:rsidRDefault="00B1764D" w:rsidP="00B1764D">
      <w:pPr>
        <w:suppressAutoHyphens w:val="0"/>
        <w:autoSpaceDE w:val="0"/>
        <w:adjustRightInd w:val="0"/>
        <w:jc w:val="both"/>
        <w:rPr>
          <w:rFonts w:ascii="Courier New" w:hAnsi="Courier New" w:cs="Courier New"/>
          <w:lang w:eastAsia="es-CO"/>
        </w:rPr>
      </w:pPr>
      <w:r w:rsidRPr="00B1764D">
        <w:rPr>
          <w:rFonts w:ascii="Courier New" w:hAnsi="Courier New" w:cs="Courier New"/>
          <w:lang w:eastAsia="es-CO"/>
        </w:rPr>
        <w:t>De conformidad con el artículo 215 de la Ley 1801 de 2016, la acción de policía es el mecanismo que puede iniciarse de oficio por las autoridades de policía o a solicitud de cualquier persona, con el fin de resolver conflictos de convivencia mediante un procedimiento verbal, sumario y eficaz, orientado a garantizar y conservar la convivencia.</w:t>
      </w:r>
    </w:p>
    <w:p w14:paraId="39D6299E" w14:textId="77777777" w:rsidR="00B1764D" w:rsidRPr="00B1764D" w:rsidRDefault="00B1764D" w:rsidP="00B1764D">
      <w:pPr>
        <w:suppressAutoHyphens w:val="0"/>
        <w:autoSpaceDE w:val="0"/>
        <w:adjustRightInd w:val="0"/>
        <w:jc w:val="both"/>
        <w:rPr>
          <w:rFonts w:ascii="Courier New" w:hAnsi="Courier New" w:cs="Courier New"/>
          <w:lang w:eastAsia="es-CO"/>
        </w:rPr>
      </w:pPr>
    </w:p>
    <w:p w14:paraId="68076485" w14:textId="77777777" w:rsidR="00B1764D" w:rsidRPr="00B1764D" w:rsidRDefault="00B1764D" w:rsidP="00B1764D">
      <w:pPr>
        <w:suppressAutoHyphens w:val="0"/>
        <w:autoSpaceDE w:val="0"/>
        <w:adjustRightInd w:val="0"/>
        <w:jc w:val="both"/>
        <w:rPr>
          <w:rFonts w:ascii="Courier New" w:hAnsi="Courier New" w:cs="Courier New"/>
          <w:lang w:eastAsia="es-CO"/>
        </w:rPr>
      </w:pPr>
      <w:r w:rsidRPr="00B1764D">
        <w:rPr>
          <w:rFonts w:ascii="Courier New" w:hAnsi="Courier New" w:cs="Courier New"/>
          <w:lang w:eastAsia="es-CO"/>
        </w:rPr>
        <w:t>A su turno, el artículo 2.2.8.18.3.1 del Decreto 768 de 2025 establece que la acción de policía procede exclusivamente contra personas determinadas o determinables, razón por la cual no existen procesos de policía en averiguación. En consecuencia, la actuación administrativa exige la identificación cierta del objeto y del presunto infractor, como presupuesto para su válida tramitación.</w:t>
      </w:r>
    </w:p>
    <w:p w14:paraId="7EA81F26" w14:textId="77777777" w:rsidR="00B1764D" w:rsidRPr="00B1764D" w:rsidRDefault="00B1764D" w:rsidP="00B1764D">
      <w:pPr>
        <w:suppressAutoHyphens w:val="0"/>
        <w:autoSpaceDE w:val="0"/>
        <w:adjustRightInd w:val="0"/>
        <w:jc w:val="both"/>
        <w:rPr>
          <w:rFonts w:ascii="Courier New" w:hAnsi="Courier New" w:cs="Courier New"/>
          <w:lang w:eastAsia="es-CO"/>
        </w:rPr>
      </w:pPr>
    </w:p>
    <w:p w14:paraId="12BFF708" w14:textId="77777777" w:rsidR="00B1764D" w:rsidRPr="00B1764D" w:rsidRDefault="00B1764D" w:rsidP="00B1764D">
      <w:pPr>
        <w:suppressAutoHyphens w:val="0"/>
        <w:autoSpaceDE w:val="0"/>
        <w:adjustRightInd w:val="0"/>
        <w:jc w:val="both"/>
        <w:rPr>
          <w:rFonts w:ascii="Courier New" w:hAnsi="Courier New" w:cs="Courier New"/>
          <w:lang w:eastAsia="es-CO"/>
        </w:rPr>
      </w:pPr>
      <w:r w:rsidRPr="00B1764D">
        <w:rPr>
          <w:rFonts w:ascii="Courier New" w:hAnsi="Courier New" w:cs="Courier New"/>
          <w:lang w:eastAsia="es-CO"/>
        </w:rPr>
        <w:t>En el caso bajo estudio, del análisis del expediente 2019513870105119E se advierte que el predio señalado como objeto de la queja —Carrera 9 #158–0— no existe, conforme consta en el formato de devoluciones visible a folio 6. Esta circunstancia impide a la autoridad identificar de manera técnica y precisa el objeto de la actuación.</w:t>
      </w:r>
    </w:p>
    <w:p w14:paraId="6974BC0E" w14:textId="77777777" w:rsidR="00B1764D" w:rsidRPr="00B1764D" w:rsidRDefault="00B1764D" w:rsidP="00B1764D">
      <w:pPr>
        <w:suppressAutoHyphens w:val="0"/>
        <w:autoSpaceDE w:val="0"/>
        <w:adjustRightInd w:val="0"/>
        <w:jc w:val="both"/>
        <w:rPr>
          <w:rFonts w:ascii="Courier New" w:hAnsi="Courier New" w:cs="Courier New"/>
          <w:lang w:eastAsia="es-CO"/>
        </w:rPr>
      </w:pPr>
    </w:p>
    <w:p w14:paraId="3E5F503C" w14:textId="77777777" w:rsidR="00B1764D" w:rsidRPr="00B1764D" w:rsidRDefault="00B1764D" w:rsidP="00B1764D">
      <w:pPr>
        <w:suppressAutoHyphens w:val="0"/>
        <w:autoSpaceDE w:val="0"/>
        <w:adjustRightInd w:val="0"/>
        <w:jc w:val="both"/>
        <w:rPr>
          <w:rFonts w:ascii="Courier New" w:hAnsi="Courier New" w:cs="Courier New"/>
          <w:lang w:eastAsia="es-CO"/>
        </w:rPr>
      </w:pPr>
      <w:r w:rsidRPr="00B1764D">
        <w:rPr>
          <w:rFonts w:ascii="Courier New" w:hAnsi="Courier New" w:cs="Courier New"/>
          <w:lang w:eastAsia="es-CO"/>
        </w:rPr>
        <w:t>Así las cosas, continuar el trámite o efectuar valoración probatoria respecto del informe técnico relacionado con la dirección Carrera 8G #158 A–16 implicaría modificar el objeto inicial de la queja y adelantar actuación respecto de un inmueble distinto al denunciado, lo que configuraría una extralimitación de funciones y vulneraría el principio de legalidad y la congruencia que debe regir toda actuación administrativa.</w:t>
      </w:r>
    </w:p>
    <w:p w14:paraId="6995DDE5" w14:textId="77777777" w:rsidR="00B1764D" w:rsidRPr="00B1764D" w:rsidRDefault="00B1764D" w:rsidP="00B1764D">
      <w:pPr>
        <w:suppressAutoHyphens w:val="0"/>
        <w:autoSpaceDE w:val="0"/>
        <w:adjustRightInd w:val="0"/>
        <w:jc w:val="both"/>
        <w:rPr>
          <w:rFonts w:ascii="Courier New" w:hAnsi="Courier New" w:cs="Courier New"/>
          <w:lang w:eastAsia="es-CO"/>
        </w:rPr>
      </w:pPr>
    </w:p>
    <w:p w14:paraId="7A179650" w14:textId="549DCA05" w:rsidR="009567BE" w:rsidRDefault="00B1764D" w:rsidP="00B1764D">
      <w:pPr>
        <w:suppressAutoHyphens w:val="0"/>
        <w:autoSpaceDE w:val="0"/>
        <w:adjustRightInd w:val="0"/>
        <w:jc w:val="both"/>
        <w:rPr>
          <w:rFonts w:ascii="Courier New" w:hAnsi="Courier New" w:cs="Courier New"/>
          <w:lang w:eastAsia="es-CO"/>
        </w:rPr>
      </w:pPr>
      <w:r w:rsidRPr="00B1764D">
        <w:rPr>
          <w:rFonts w:ascii="Courier New" w:hAnsi="Courier New" w:cs="Courier New"/>
          <w:lang w:eastAsia="es-CO"/>
        </w:rPr>
        <w:t>En consecuencia, al no encontrarse plenamente identificado el objeto del proceso en los términos exigidos por la normativa citada, la acción de policía resulta improcedente.</w:t>
      </w:r>
    </w:p>
    <w:p w14:paraId="634553AF" w14:textId="270D5E43" w:rsidR="00B63169" w:rsidRDefault="00B63169" w:rsidP="00B63169">
      <w:pPr>
        <w:suppressAutoHyphens w:val="0"/>
        <w:autoSpaceDE w:val="0"/>
        <w:adjustRightInd w:val="0"/>
        <w:jc w:val="both"/>
        <w:rPr>
          <w:rFonts w:ascii="Courier New" w:hAnsi="Courier New" w:cs="Courier New"/>
          <w:lang w:eastAsia="es-CO"/>
        </w:rPr>
      </w:pPr>
    </w:p>
    <w:p w14:paraId="3F96DDBF" w14:textId="5D743C27" w:rsidR="004968F3" w:rsidRPr="00054C35" w:rsidRDefault="009E3941" w:rsidP="00C02431">
      <w:pPr>
        <w:suppressAutoHyphens w:val="0"/>
        <w:autoSpaceDE w:val="0"/>
        <w:adjustRightInd w:val="0"/>
        <w:jc w:val="both"/>
        <w:rPr>
          <w:rFonts w:ascii="Courier New" w:hAnsi="Courier New" w:cs="Courier New"/>
          <w:lang w:val="es-CO"/>
        </w:rPr>
      </w:pPr>
      <w:r>
        <w:rPr>
          <w:rFonts w:ascii="Courier New" w:hAnsi="Courier New" w:cs="Courier New"/>
          <w:lang w:eastAsia="es-CO"/>
        </w:rPr>
        <w:t>E</w:t>
      </w:r>
      <w:r w:rsidR="004968F3" w:rsidRPr="00054C35">
        <w:rPr>
          <w:rFonts w:ascii="Courier New" w:hAnsi="Courier New" w:cs="Courier New"/>
          <w:lang w:val="es-CO"/>
        </w:rPr>
        <w:t xml:space="preserve">n mérito de lo anteriormente expuesto en la parte considerativa, la </w:t>
      </w:r>
      <w:r w:rsidR="004968F3" w:rsidRPr="00054C35">
        <w:rPr>
          <w:rFonts w:ascii="Courier New" w:hAnsi="Courier New" w:cs="Courier New"/>
          <w:color w:val="000000"/>
          <w:lang w:val="es-CO"/>
        </w:rPr>
        <w:t xml:space="preserve">Inspección </w:t>
      </w:r>
      <w:r w:rsidR="00C02431">
        <w:rPr>
          <w:rFonts w:ascii="Courier New" w:hAnsi="Courier New" w:cs="Courier New"/>
          <w:color w:val="000000"/>
          <w:lang w:val="es-CO"/>
        </w:rPr>
        <w:t>Primera</w:t>
      </w:r>
      <w:r w:rsidR="004968F3" w:rsidRPr="00054C35">
        <w:rPr>
          <w:rFonts w:ascii="Courier New" w:hAnsi="Courier New" w:cs="Courier New"/>
          <w:color w:val="000000"/>
          <w:lang w:val="es-CO"/>
        </w:rPr>
        <w:t xml:space="preserve"> (</w:t>
      </w:r>
      <w:r w:rsidR="00C02431">
        <w:rPr>
          <w:rFonts w:ascii="Courier New" w:hAnsi="Courier New" w:cs="Courier New"/>
          <w:lang w:val="es-CO"/>
        </w:rPr>
        <w:t>1A</w:t>
      </w:r>
      <w:r w:rsidR="004968F3" w:rsidRPr="00054C35">
        <w:rPr>
          <w:rFonts w:ascii="Courier New" w:hAnsi="Courier New" w:cs="Courier New"/>
          <w:color w:val="000000"/>
          <w:lang w:val="es-CO"/>
        </w:rPr>
        <w:t>) “</w:t>
      </w:r>
      <w:r w:rsidR="00C02431">
        <w:rPr>
          <w:rFonts w:ascii="Courier New" w:hAnsi="Courier New" w:cs="Courier New"/>
          <w:color w:val="000000"/>
          <w:lang w:val="es-CO"/>
        </w:rPr>
        <w:t>A</w:t>
      </w:r>
      <w:r w:rsidR="00B1764D">
        <w:rPr>
          <w:rFonts w:ascii="Courier New" w:hAnsi="Courier New" w:cs="Courier New"/>
          <w:color w:val="000000"/>
          <w:lang w:val="es-CO"/>
        </w:rPr>
        <w:t>” Local de Convivencia y Paz de la</w:t>
      </w:r>
      <w:r w:rsidR="004968F3" w:rsidRPr="00054C35">
        <w:rPr>
          <w:rFonts w:ascii="Courier New" w:hAnsi="Courier New" w:cs="Courier New"/>
          <w:lang w:val="es-CO"/>
        </w:rPr>
        <w:t xml:space="preserve"> Localidad </w:t>
      </w:r>
      <w:r w:rsidR="004968F3" w:rsidRPr="00054C35">
        <w:rPr>
          <w:rFonts w:ascii="Courier New" w:hAnsi="Courier New" w:cs="Courier New"/>
          <w:color w:val="000000"/>
          <w:lang w:val="es-CO"/>
        </w:rPr>
        <w:t xml:space="preserve">de </w:t>
      </w:r>
      <w:r w:rsidR="00C02431">
        <w:rPr>
          <w:rFonts w:ascii="Courier New" w:hAnsi="Courier New" w:cs="Courier New"/>
          <w:color w:val="000000"/>
          <w:lang w:val="es-CO"/>
        </w:rPr>
        <w:t>Usaquén</w:t>
      </w:r>
      <w:r w:rsidR="004968F3" w:rsidRPr="00054C35">
        <w:rPr>
          <w:rFonts w:ascii="Courier New" w:hAnsi="Courier New" w:cs="Courier New"/>
          <w:lang w:val="es-CO"/>
        </w:rPr>
        <w:t>:</w:t>
      </w:r>
    </w:p>
    <w:p w14:paraId="19C5B783" w14:textId="77777777" w:rsidR="004968F3" w:rsidRPr="00054C35" w:rsidRDefault="004968F3" w:rsidP="004968F3">
      <w:pPr>
        <w:pStyle w:val="Standard"/>
        <w:widowControl w:val="0"/>
        <w:jc w:val="both"/>
        <w:rPr>
          <w:rFonts w:ascii="Courier New" w:hAnsi="Courier New" w:cs="Courier New"/>
          <w:lang w:val="es-CO"/>
        </w:rPr>
      </w:pPr>
    </w:p>
    <w:p w14:paraId="511DEF3C" w14:textId="77777777" w:rsidR="004968F3" w:rsidRPr="00054C35" w:rsidRDefault="004968F3" w:rsidP="004968F3">
      <w:pPr>
        <w:pStyle w:val="Standard"/>
        <w:widowControl w:val="0"/>
        <w:jc w:val="both"/>
        <w:rPr>
          <w:rFonts w:ascii="Courier New" w:hAnsi="Courier New" w:cs="Courier New"/>
          <w:lang w:val="es-CO"/>
        </w:rPr>
      </w:pPr>
    </w:p>
    <w:p w14:paraId="046FB80D" w14:textId="469C7345" w:rsidR="004968F3" w:rsidRDefault="004968F3" w:rsidP="004968F3">
      <w:pPr>
        <w:jc w:val="center"/>
        <w:rPr>
          <w:rFonts w:ascii="Courier New" w:hAnsi="Courier New" w:cs="Courier New"/>
          <w:b/>
          <w:lang w:eastAsia="es-ES"/>
        </w:rPr>
      </w:pPr>
      <w:r w:rsidRPr="00054C35">
        <w:rPr>
          <w:rFonts w:ascii="Courier New" w:hAnsi="Courier New" w:cs="Courier New"/>
          <w:b/>
          <w:lang w:eastAsia="es-ES"/>
        </w:rPr>
        <w:t>RESUELVE:</w:t>
      </w:r>
    </w:p>
    <w:p w14:paraId="7AFEE5C5" w14:textId="77777777" w:rsidR="00214D5E" w:rsidRPr="00054C35" w:rsidRDefault="00214D5E" w:rsidP="004968F3">
      <w:pPr>
        <w:jc w:val="center"/>
        <w:rPr>
          <w:rFonts w:ascii="Courier New" w:hAnsi="Courier New" w:cs="Courier New"/>
          <w:b/>
          <w:lang w:eastAsia="es-ES"/>
        </w:rPr>
      </w:pPr>
    </w:p>
    <w:p w14:paraId="2A09CA0A" w14:textId="0F76B650" w:rsidR="00B1764D" w:rsidRPr="00657DF1" w:rsidRDefault="00B1764D" w:rsidP="00B1764D">
      <w:pPr>
        <w:suppressAutoHyphens w:val="0"/>
        <w:autoSpaceDE w:val="0"/>
        <w:autoSpaceDN w:val="0"/>
        <w:adjustRightInd w:val="0"/>
        <w:jc w:val="both"/>
        <w:rPr>
          <w:rFonts w:ascii="Courier New" w:hAnsi="Courier New" w:cs="Courier New"/>
          <w:lang w:eastAsia="es-CO"/>
        </w:rPr>
      </w:pPr>
      <w:r w:rsidRPr="00657DF1">
        <w:rPr>
          <w:rFonts w:ascii="Courier New" w:hAnsi="Courier New" w:cs="Courier New"/>
          <w:b/>
          <w:lang w:eastAsia="es-CO"/>
        </w:rPr>
        <w:t>PRIMERO:</w:t>
      </w:r>
      <w:r w:rsidRPr="00657DF1">
        <w:rPr>
          <w:rFonts w:ascii="Courier New" w:hAnsi="Courier New" w:cs="Courier New"/>
          <w:lang w:eastAsia="es-CO"/>
        </w:rPr>
        <w:t xml:space="preserve">  Abstenerse de continuar la presente actuación con número</w:t>
      </w:r>
      <w:r>
        <w:rPr>
          <w:rFonts w:ascii="Courier New" w:hAnsi="Courier New" w:cs="Courier New"/>
          <w:lang w:eastAsia="es-CO"/>
        </w:rPr>
        <w:t xml:space="preserve"> de expediente 2019513870105119E</w:t>
      </w:r>
      <w:r w:rsidRPr="00657DF1">
        <w:rPr>
          <w:rFonts w:ascii="Courier New" w:hAnsi="Courier New" w:cs="Courier New"/>
          <w:lang w:eastAsia="es-CO"/>
        </w:rPr>
        <w:t>, de conformidad con la parte motiva de la presente.</w:t>
      </w:r>
    </w:p>
    <w:p w14:paraId="5498AEA8" w14:textId="77777777" w:rsidR="00B1764D" w:rsidRPr="00657DF1" w:rsidRDefault="00B1764D" w:rsidP="00B1764D">
      <w:pPr>
        <w:suppressAutoHyphens w:val="0"/>
        <w:autoSpaceDE w:val="0"/>
        <w:autoSpaceDN w:val="0"/>
        <w:adjustRightInd w:val="0"/>
        <w:jc w:val="both"/>
        <w:rPr>
          <w:rFonts w:ascii="Courier New" w:hAnsi="Courier New" w:cs="Courier New"/>
          <w:lang w:eastAsia="es-CO"/>
        </w:rPr>
      </w:pPr>
    </w:p>
    <w:p w14:paraId="007158BF" w14:textId="77777777" w:rsidR="00B1764D" w:rsidRPr="00657DF1" w:rsidRDefault="00B1764D" w:rsidP="00B1764D">
      <w:pPr>
        <w:suppressAutoHyphens w:val="0"/>
        <w:autoSpaceDE w:val="0"/>
        <w:autoSpaceDN w:val="0"/>
        <w:adjustRightInd w:val="0"/>
        <w:jc w:val="both"/>
        <w:rPr>
          <w:rFonts w:ascii="Courier New" w:hAnsi="Courier New" w:cs="Courier New"/>
          <w:bCs/>
          <w:lang w:val="es" w:eastAsia="es-CO"/>
        </w:rPr>
      </w:pPr>
      <w:r w:rsidRPr="00657DF1">
        <w:rPr>
          <w:rFonts w:ascii="Courier New" w:hAnsi="Courier New" w:cs="Courier New"/>
          <w:b/>
          <w:lang w:eastAsia="es-CO"/>
        </w:rPr>
        <w:t xml:space="preserve">SEGUNDO: </w:t>
      </w:r>
      <w:r w:rsidRPr="00657DF1">
        <w:rPr>
          <w:rFonts w:ascii="Courier New" w:hAnsi="Courier New" w:cs="Courier New"/>
          <w:bCs/>
          <w:lang w:val="es" w:eastAsia="es-CO"/>
        </w:rPr>
        <w:t>Hacer saber que contra la presente decisión proceden los recursos de Ley.</w:t>
      </w:r>
    </w:p>
    <w:p w14:paraId="17665894" w14:textId="77777777" w:rsidR="00B1764D" w:rsidRPr="00657DF1" w:rsidRDefault="00B1764D" w:rsidP="00B1764D">
      <w:pPr>
        <w:suppressAutoHyphens w:val="0"/>
        <w:autoSpaceDE w:val="0"/>
        <w:adjustRightInd w:val="0"/>
        <w:jc w:val="both"/>
        <w:rPr>
          <w:rFonts w:ascii="Courier New" w:hAnsi="Courier New" w:cs="Courier New"/>
          <w:bCs/>
          <w:lang w:val="es" w:eastAsia="es-CO"/>
        </w:rPr>
      </w:pPr>
    </w:p>
    <w:p w14:paraId="4C60DA4B" w14:textId="77777777" w:rsidR="00B1764D" w:rsidRPr="00657DF1" w:rsidRDefault="00B1764D" w:rsidP="00B1764D">
      <w:pPr>
        <w:suppressAutoHyphens w:val="0"/>
        <w:autoSpaceDE w:val="0"/>
        <w:adjustRightInd w:val="0"/>
        <w:jc w:val="both"/>
        <w:rPr>
          <w:rFonts w:ascii="Courier New" w:hAnsi="Courier New" w:cs="Courier New"/>
          <w:b/>
          <w:lang w:eastAsia="es-CO"/>
        </w:rPr>
      </w:pPr>
      <w:r w:rsidRPr="00657DF1">
        <w:rPr>
          <w:rFonts w:ascii="Courier New" w:hAnsi="Courier New" w:cs="Courier New"/>
          <w:b/>
          <w:lang w:eastAsia="es-CO"/>
        </w:rPr>
        <w:t xml:space="preserve">TERCERO: </w:t>
      </w:r>
      <w:r w:rsidRPr="00657DF1">
        <w:rPr>
          <w:rFonts w:ascii="Courier New" w:hAnsi="Courier New" w:cs="Courier New"/>
          <w:lang w:eastAsia="es-CO"/>
        </w:rPr>
        <w:t>Se notifica en estrados a las partes</w:t>
      </w:r>
      <w:r w:rsidRPr="00657DF1">
        <w:rPr>
          <w:rFonts w:ascii="Courier New" w:hAnsi="Courier New" w:cs="Courier New"/>
          <w:b/>
          <w:lang w:eastAsia="es-CO"/>
        </w:rPr>
        <w:t xml:space="preserve">. </w:t>
      </w:r>
    </w:p>
    <w:p w14:paraId="3AA33AE3" w14:textId="77777777" w:rsidR="00B1764D" w:rsidRPr="00657DF1" w:rsidRDefault="00B1764D" w:rsidP="00B1764D">
      <w:pPr>
        <w:suppressAutoHyphens w:val="0"/>
        <w:autoSpaceDE w:val="0"/>
        <w:adjustRightInd w:val="0"/>
        <w:jc w:val="both"/>
        <w:rPr>
          <w:rFonts w:ascii="Courier New" w:hAnsi="Courier New" w:cs="Courier New"/>
          <w:b/>
          <w:lang w:eastAsia="es-CO"/>
        </w:rPr>
      </w:pPr>
    </w:p>
    <w:p w14:paraId="2316EB23" w14:textId="77777777" w:rsidR="00B1764D" w:rsidRPr="00657DF1" w:rsidRDefault="00B1764D" w:rsidP="00B1764D">
      <w:pPr>
        <w:suppressAutoHyphens w:val="0"/>
        <w:autoSpaceDE w:val="0"/>
        <w:autoSpaceDN w:val="0"/>
        <w:adjustRightInd w:val="0"/>
        <w:jc w:val="both"/>
        <w:rPr>
          <w:rFonts w:ascii="Courier New" w:hAnsi="Courier New" w:cs="Courier New"/>
          <w:lang w:eastAsia="es-CO"/>
        </w:rPr>
      </w:pPr>
      <w:r w:rsidRPr="00657DF1">
        <w:rPr>
          <w:rFonts w:ascii="Courier New" w:hAnsi="Courier New" w:cs="Courier New"/>
          <w:b/>
          <w:lang w:eastAsia="es-CO"/>
        </w:rPr>
        <w:t>CUARTO</w:t>
      </w:r>
      <w:r w:rsidRPr="00657DF1">
        <w:rPr>
          <w:rFonts w:ascii="Courier New" w:hAnsi="Courier New" w:cs="Courier New"/>
          <w:lang w:eastAsia="es-CO"/>
        </w:rPr>
        <w:t>: Una vez cobre ejecutoria la presente, archívense las diligencias, siendo desanotadas del sistema</w:t>
      </w:r>
    </w:p>
    <w:p w14:paraId="08DE4AD3" w14:textId="77777777" w:rsidR="004968F3" w:rsidRPr="00054C35" w:rsidRDefault="004968F3" w:rsidP="004968F3">
      <w:pPr>
        <w:jc w:val="both"/>
        <w:rPr>
          <w:rFonts w:ascii="Courier New" w:hAnsi="Courier New" w:cs="Courier New"/>
          <w:lang w:val="es-CO"/>
        </w:rPr>
      </w:pPr>
    </w:p>
    <w:p w14:paraId="52E9473C" w14:textId="77777777" w:rsidR="004968F3" w:rsidRPr="00054C35" w:rsidRDefault="004968F3" w:rsidP="004968F3">
      <w:pPr>
        <w:pStyle w:val="Prrafodelista"/>
        <w:suppressAutoHyphens w:val="0"/>
        <w:autoSpaceDE w:val="0"/>
        <w:adjustRightInd w:val="0"/>
        <w:spacing w:after="0" w:line="240" w:lineRule="auto"/>
        <w:rPr>
          <w:rFonts w:ascii="Courier New" w:hAnsi="Courier New" w:cs="Courier New"/>
          <w:lang w:eastAsia="es-CO"/>
        </w:rPr>
      </w:pPr>
    </w:p>
    <w:p w14:paraId="5A5EA6AE" w14:textId="77777777" w:rsidR="004968F3" w:rsidRPr="00054C35" w:rsidRDefault="004968F3" w:rsidP="004968F3">
      <w:pPr>
        <w:suppressAutoHyphens w:val="0"/>
        <w:autoSpaceDE w:val="0"/>
        <w:adjustRightInd w:val="0"/>
        <w:jc w:val="both"/>
        <w:rPr>
          <w:rFonts w:ascii="Courier New" w:hAnsi="Courier New" w:cs="Courier New"/>
          <w:lang w:eastAsia="es-CO"/>
        </w:rPr>
      </w:pPr>
    </w:p>
    <w:p w14:paraId="7C2D51E6" w14:textId="77777777" w:rsidR="004968F3" w:rsidRPr="00054C35" w:rsidRDefault="004968F3" w:rsidP="004968F3">
      <w:pPr>
        <w:suppressAutoHyphens w:val="0"/>
        <w:autoSpaceDE w:val="0"/>
        <w:adjustRightInd w:val="0"/>
        <w:jc w:val="both"/>
        <w:rPr>
          <w:rFonts w:ascii="Courier New" w:hAnsi="Courier New" w:cs="Courier New"/>
          <w:lang w:eastAsia="es-CO"/>
        </w:rPr>
      </w:pPr>
      <w:r w:rsidRPr="00054C35">
        <w:rPr>
          <w:rFonts w:ascii="Courier New" w:hAnsi="Courier New" w:cs="Courier New"/>
          <w:lang w:eastAsia="es-CO"/>
        </w:rPr>
        <w:t xml:space="preserve">Notifíquese y cúmplase </w:t>
      </w:r>
    </w:p>
    <w:p w14:paraId="71ABEBF3" w14:textId="77777777" w:rsidR="004968F3" w:rsidRDefault="004968F3" w:rsidP="004968F3">
      <w:pPr>
        <w:suppressAutoHyphens w:val="0"/>
        <w:autoSpaceDE w:val="0"/>
        <w:adjustRightInd w:val="0"/>
        <w:jc w:val="center"/>
        <w:rPr>
          <w:rFonts w:ascii="Courier New" w:hAnsi="Courier New" w:cs="Courier New"/>
          <w:noProof/>
          <w:lang w:val="es-CO" w:eastAsia="es-CO"/>
        </w:rPr>
      </w:pPr>
    </w:p>
    <w:p w14:paraId="6B87ABCE" w14:textId="77777777" w:rsidR="004968F3" w:rsidRDefault="004968F3" w:rsidP="004968F3">
      <w:pPr>
        <w:suppressAutoHyphens w:val="0"/>
        <w:autoSpaceDE w:val="0"/>
        <w:adjustRightInd w:val="0"/>
        <w:jc w:val="center"/>
        <w:rPr>
          <w:rFonts w:ascii="Courier New" w:hAnsi="Courier New" w:cs="Courier New"/>
          <w:noProof/>
          <w:lang w:val="es-CO" w:eastAsia="es-CO"/>
        </w:rPr>
      </w:pPr>
    </w:p>
    <w:p w14:paraId="4ED6F8A5" w14:textId="77777777" w:rsidR="004968F3" w:rsidRPr="00054C35" w:rsidRDefault="004968F3" w:rsidP="004968F3">
      <w:pPr>
        <w:suppressAutoHyphens w:val="0"/>
        <w:autoSpaceDE w:val="0"/>
        <w:adjustRightInd w:val="0"/>
        <w:jc w:val="center"/>
        <w:rPr>
          <w:rFonts w:ascii="Courier New" w:hAnsi="Courier New" w:cs="Courier New"/>
          <w:lang w:eastAsia="es-CO"/>
        </w:rPr>
      </w:pPr>
    </w:p>
    <w:p w14:paraId="280DA0B1" w14:textId="77777777" w:rsidR="004968F3" w:rsidRPr="00054C35" w:rsidRDefault="004968F3" w:rsidP="004968F3">
      <w:pPr>
        <w:suppressAutoHyphens w:val="0"/>
        <w:autoSpaceDE w:val="0"/>
        <w:adjustRightInd w:val="0"/>
        <w:jc w:val="center"/>
        <w:rPr>
          <w:rFonts w:ascii="Courier New" w:hAnsi="Courier New" w:cs="Courier New"/>
          <w:lang w:eastAsia="es-CO"/>
        </w:rPr>
      </w:pPr>
    </w:p>
    <w:p w14:paraId="2DDA7C78" w14:textId="77777777" w:rsidR="004968F3" w:rsidRPr="00054C35" w:rsidRDefault="004968F3" w:rsidP="004968F3">
      <w:pPr>
        <w:suppressAutoHyphens w:val="0"/>
        <w:autoSpaceDE w:val="0"/>
        <w:adjustRightInd w:val="0"/>
        <w:jc w:val="center"/>
        <w:rPr>
          <w:rFonts w:ascii="Courier New" w:hAnsi="Courier New" w:cs="Courier New"/>
          <w:b/>
          <w:bCs/>
          <w:lang w:eastAsia="es-CO"/>
        </w:rPr>
      </w:pPr>
      <w:r w:rsidRPr="00054C35">
        <w:rPr>
          <w:rFonts w:ascii="Courier New" w:hAnsi="Courier New" w:cs="Courier New"/>
          <w:b/>
          <w:bCs/>
          <w:lang w:eastAsia="es-CO"/>
        </w:rPr>
        <w:t>JUAN CARLOS GUARIN FERRER</w:t>
      </w:r>
    </w:p>
    <w:p w14:paraId="5A5F787F" w14:textId="16CACFF7" w:rsidR="004968F3" w:rsidRPr="00054C35" w:rsidRDefault="004968F3" w:rsidP="009E3941">
      <w:pPr>
        <w:suppressAutoHyphens w:val="0"/>
        <w:autoSpaceDE w:val="0"/>
        <w:adjustRightInd w:val="0"/>
        <w:jc w:val="center"/>
        <w:rPr>
          <w:rFonts w:ascii="Courier New" w:hAnsi="Courier New" w:cs="Courier New"/>
          <w:b/>
          <w:bCs/>
          <w:lang w:eastAsia="es-CO"/>
        </w:rPr>
      </w:pPr>
      <w:r w:rsidRPr="00054C35">
        <w:rPr>
          <w:rFonts w:ascii="Courier New" w:hAnsi="Courier New" w:cs="Courier New"/>
          <w:b/>
          <w:bCs/>
          <w:lang w:eastAsia="es-CO"/>
        </w:rPr>
        <w:t xml:space="preserve">Inspector </w:t>
      </w:r>
      <w:r w:rsidR="00C02431">
        <w:rPr>
          <w:rFonts w:ascii="Courier New" w:hAnsi="Courier New" w:cs="Courier New"/>
          <w:b/>
          <w:bCs/>
          <w:lang w:eastAsia="es-CO"/>
        </w:rPr>
        <w:t>1A</w:t>
      </w:r>
      <w:r w:rsidR="007E303C">
        <w:rPr>
          <w:rFonts w:ascii="Courier New" w:hAnsi="Courier New" w:cs="Courier New"/>
          <w:b/>
          <w:bCs/>
          <w:lang w:eastAsia="es-CO"/>
        </w:rPr>
        <w:t xml:space="preserve"> de Convivencia y Paz de Usaquén</w:t>
      </w:r>
    </w:p>
    <w:p w14:paraId="1B9E825F" w14:textId="77777777" w:rsidR="004968F3" w:rsidRPr="00054C35" w:rsidRDefault="004968F3" w:rsidP="004968F3">
      <w:pPr>
        <w:suppressAutoHyphens w:val="0"/>
        <w:autoSpaceDE w:val="0"/>
        <w:adjustRightInd w:val="0"/>
        <w:jc w:val="center"/>
        <w:rPr>
          <w:rFonts w:ascii="Courier New" w:hAnsi="Courier New" w:cs="Courier New"/>
          <w:b/>
          <w:bCs/>
          <w:lang w:eastAsia="es-CO"/>
        </w:rPr>
      </w:pPr>
    </w:p>
    <w:p w14:paraId="62020431" w14:textId="07DA8ED9" w:rsidR="004968F3" w:rsidRDefault="004968F3" w:rsidP="004968F3">
      <w:pPr>
        <w:suppressAutoHyphens w:val="0"/>
        <w:autoSpaceDE w:val="0"/>
        <w:adjustRightInd w:val="0"/>
        <w:rPr>
          <w:rFonts w:ascii="Courier New" w:hAnsi="Courier New" w:cs="Courier New"/>
          <w:b/>
          <w:bCs/>
          <w:lang w:eastAsia="es-CO"/>
        </w:rPr>
      </w:pPr>
    </w:p>
    <w:p w14:paraId="66A6CF48" w14:textId="3F1917B8" w:rsidR="000A567B" w:rsidRDefault="000A567B" w:rsidP="004968F3">
      <w:pPr>
        <w:suppressAutoHyphens w:val="0"/>
        <w:autoSpaceDE w:val="0"/>
        <w:adjustRightInd w:val="0"/>
        <w:rPr>
          <w:rFonts w:ascii="Courier New" w:hAnsi="Courier New" w:cs="Courier New"/>
          <w:b/>
          <w:bCs/>
          <w:lang w:eastAsia="es-CO"/>
        </w:rPr>
      </w:pPr>
    </w:p>
    <w:p w14:paraId="40AFCBF4" w14:textId="77777777" w:rsidR="000A567B" w:rsidRPr="00054C35" w:rsidRDefault="000A567B" w:rsidP="004968F3">
      <w:pPr>
        <w:suppressAutoHyphens w:val="0"/>
        <w:autoSpaceDE w:val="0"/>
        <w:adjustRightInd w:val="0"/>
        <w:rPr>
          <w:rFonts w:ascii="Courier New" w:hAnsi="Courier New" w:cs="Courier New"/>
          <w:b/>
          <w:bCs/>
          <w:lang w:eastAsia="es-CO"/>
        </w:rPr>
      </w:pPr>
    </w:p>
    <w:p w14:paraId="0267B322" w14:textId="77777777" w:rsidR="004968F3" w:rsidRPr="000A567B" w:rsidRDefault="004968F3" w:rsidP="004968F3">
      <w:pPr>
        <w:suppressAutoHyphens w:val="0"/>
        <w:autoSpaceDE w:val="0"/>
        <w:adjustRightInd w:val="0"/>
        <w:rPr>
          <w:rFonts w:ascii="Courier New" w:hAnsi="Courier New" w:cs="Courier New"/>
          <w:b/>
          <w:bCs/>
          <w:sz w:val="14"/>
          <w:szCs w:val="14"/>
          <w:lang w:eastAsia="es-CO"/>
        </w:rPr>
      </w:pPr>
      <w:r w:rsidRPr="000A567B">
        <w:rPr>
          <w:rFonts w:ascii="Courier New" w:hAnsi="Courier New" w:cs="Courier New"/>
          <w:b/>
          <w:bCs/>
          <w:sz w:val="14"/>
          <w:szCs w:val="14"/>
          <w:lang w:eastAsia="es-CO"/>
        </w:rPr>
        <w:t xml:space="preserve">Proyectó </w:t>
      </w:r>
    </w:p>
    <w:p w14:paraId="5F4FBEF8" w14:textId="77777777" w:rsidR="004968F3" w:rsidRPr="000A567B" w:rsidRDefault="004968F3" w:rsidP="004968F3">
      <w:pPr>
        <w:suppressAutoHyphens w:val="0"/>
        <w:autoSpaceDE w:val="0"/>
        <w:adjustRightInd w:val="0"/>
        <w:rPr>
          <w:rFonts w:ascii="Courier New" w:hAnsi="Courier New" w:cs="Courier New"/>
          <w:b/>
          <w:bCs/>
          <w:sz w:val="14"/>
          <w:szCs w:val="14"/>
          <w:lang w:eastAsia="es-CO"/>
        </w:rPr>
      </w:pPr>
      <w:r w:rsidRPr="000A567B">
        <w:rPr>
          <w:rFonts w:ascii="Courier New" w:hAnsi="Courier New" w:cs="Courier New"/>
          <w:b/>
          <w:bCs/>
          <w:sz w:val="14"/>
          <w:szCs w:val="14"/>
          <w:lang w:eastAsia="es-CO"/>
        </w:rPr>
        <w:t>TULIO ALFONSO BEJARANO FLORIAN</w:t>
      </w:r>
      <w:r w:rsidRPr="000A567B">
        <w:rPr>
          <w:rFonts w:ascii="Courier New" w:hAnsi="Courier New" w:cs="Courier New"/>
          <w:b/>
          <w:bCs/>
          <w:sz w:val="14"/>
          <w:szCs w:val="14"/>
          <w:lang w:eastAsia="es-CO"/>
        </w:rPr>
        <w:tab/>
      </w:r>
    </w:p>
    <w:p w14:paraId="115E22F7" w14:textId="3E15A6C8" w:rsidR="004968F3" w:rsidRPr="000A567B" w:rsidRDefault="004968F3" w:rsidP="004968F3">
      <w:pPr>
        <w:suppressAutoHyphens w:val="0"/>
        <w:autoSpaceDE w:val="0"/>
        <w:adjustRightInd w:val="0"/>
        <w:rPr>
          <w:rFonts w:ascii="Courier New" w:hAnsi="Courier New" w:cs="Courier New"/>
          <w:b/>
          <w:bCs/>
          <w:sz w:val="14"/>
          <w:szCs w:val="14"/>
          <w:lang w:eastAsia="es-CO"/>
        </w:rPr>
      </w:pPr>
      <w:r w:rsidRPr="000A567B">
        <w:rPr>
          <w:rFonts w:ascii="Courier New" w:hAnsi="Courier New" w:cs="Courier New"/>
          <w:b/>
          <w:bCs/>
          <w:sz w:val="14"/>
          <w:szCs w:val="14"/>
          <w:lang w:eastAsia="es-CO"/>
        </w:rPr>
        <w:t xml:space="preserve">ABOGADO DE APOYO INSPECCION </w:t>
      </w:r>
      <w:r w:rsidR="00C02431" w:rsidRPr="000A567B">
        <w:rPr>
          <w:rFonts w:ascii="Courier New" w:hAnsi="Courier New" w:cs="Courier New"/>
          <w:b/>
          <w:bCs/>
          <w:sz w:val="14"/>
          <w:szCs w:val="14"/>
          <w:lang w:eastAsia="es-CO"/>
        </w:rPr>
        <w:t>1A</w:t>
      </w:r>
    </w:p>
    <w:p w14:paraId="6370134D" w14:textId="77777777" w:rsidR="004968F3" w:rsidRPr="00054C35" w:rsidRDefault="004968F3" w:rsidP="004968F3">
      <w:pPr>
        <w:suppressAutoHyphens w:val="0"/>
        <w:autoSpaceDE w:val="0"/>
        <w:adjustRightInd w:val="0"/>
        <w:jc w:val="center"/>
        <w:rPr>
          <w:rFonts w:ascii="Courier New" w:hAnsi="Courier New" w:cs="Courier New"/>
          <w:lang w:val="es" w:eastAsia="es-CO"/>
        </w:rPr>
      </w:pPr>
    </w:p>
    <w:p w14:paraId="7F02850B" w14:textId="77777777" w:rsidR="00777ED3" w:rsidRPr="004968F3" w:rsidRDefault="00777ED3" w:rsidP="004968F3"/>
    <w:sectPr w:rsidR="00777ED3" w:rsidRPr="004968F3" w:rsidSect="0050391C">
      <w:headerReference w:type="default" r:id="rId13"/>
      <w:footerReference w:type="default" r:id="rId14"/>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2277D8" w14:textId="77777777" w:rsidR="00273E82" w:rsidRDefault="00273E82" w:rsidP="00777ED3">
      <w:r>
        <w:separator/>
      </w:r>
    </w:p>
  </w:endnote>
  <w:endnote w:type="continuationSeparator" w:id="0">
    <w:p w14:paraId="21D799D9" w14:textId="77777777" w:rsidR="00273E82" w:rsidRDefault="00273E82"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1"/>
    <w:family w:val="roman"/>
    <w:pitch w:val="variable"/>
  </w:font>
  <w:font w:name="Droid Sans">
    <w:charset w:val="00"/>
    <w:family w:val="roman"/>
    <w:pitch w:val="default"/>
  </w:font>
  <w:font w:name="Lohit Hindi">
    <w:altName w:val="Cambria"/>
    <w:charset w:val="00"/>
    <w:family w:val="auto"/>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5D4C3C" w:rsidRDefault="005D4C3C">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5D4C3C" w:rsidRDefault="005D4C3C" w:rsidP="006F3BF7">
                          <w:pPr>
                            <w:rPr>
                              <w:rFonts w:ascii="Arial" w:hAnsi="Arial" w:cs="Arial"/>
                              <w:sz w:val="16"/>
                              <w:szCs w:val="16"/>
                              <w:lang w:val="es-MX"/>
                            </w:rPr>
                          </w:pPr>
                        </w:p>
                        <w:p w14:paraId="191BFEEC" w14:textId="77777777" w:rsidR="005D4C3C" w:rsidRDefault="005D4C3C"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5D4C3C" w:rsidRDefault="005D4C3C"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5D4C3C" w:rsidRDefault="005D4C3C"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5D4C3C" w:rsidRDefault="005D4C3C" w:rsidP="006F3BF7">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" stroked="f">
              <v:textbox inset="2.5575mm,1.2875mm,2.5575mm,1.2875mm">
                <w:txbxContent>
                  <w:p w14:paraId="72649E5B" w14:textId="77777777" w:rsidR="00214D5E" w:rsidRDefault="00214D5E" w:rsidP="006F3BF7">
                    <w:pPr>
                      <w:rPr>
                        <w:rFonts w:ascii="Arial" w:hAnsi="Arial" w:cs="Arial"/>
                        <w:sz w:val="16"/>
                        <w:szCs w:val="16"/>
                        <w:lang w:val="es-MX"/>
                      </w:rPr>
                    </w:pPr>
                  </w:p>
                  <w:p w14:paraId="191BFEEC" w14:textId="77777777" w:rsidR="00214D5E" w:rsidRDefault="00214D5E"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214D5E" w:rsidRDefault="00214D5E"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214D5E" w:rsidRDefault="00214D5E"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214D5E" w:rsidRDefault="00214D5E" w:rsidP="006F3BF7">
                    <w:pPr>
                      <w:jc w:val="center"/>
                      <w:rPr>
                        <w:rFonts w:ascii="Arial" w:hAnsi="Arial" w:cs="Arial"/>
                        <w:sz w:val="14"/>
                        <w:szCs w:val="16"/>
                        <w:lang w:val="es-MX"/>
                      </w:rPr>
                    </w:pPr>
                    <w:r>
                      <w:rPr>
                        <w:rFonts w:ascii="Arial" w:hAnsi="Arial" w:cs="Arial"/>
                        <w:sz w:val="14"/>
                        <w:szCs w:val="16"/>
                        <w:lang w:val="es-MX"/>
                      </w:rPr>
                      <w:t>02 de enero de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A08AA01"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5D4C3C" w:rsidRPr="004D40FF" w:rsidRDefault="005D4C3C"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5D4C3C" w:rsidRDefault="005D4C3C"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5D4C3C" w:rsidRPr="00C25786" w:rsidRDefault="005D4C3C"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5D4C3C" w:rsidRPr="00220545" w:rsidRDefault="005D4C3C"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5D4C3C" w:rsidRPr="003A7387" w:rsidRDefault="005D4C3C"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5D4C3C" w:rsidRPr="003A7387" w:rsidRDefault="005D4C3C"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5D4C3C" w:rsidRDefault="005D4C3C">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" stroked="f" strokeweight="0">
              <v:textbox inset="7.25pt,3.65pt,7.25pt,3.65pt">
                <w:txbxContent>
                  <w:p w14:paraId="0A1C0D62" w14:textId="77777777" w:rsidR="00214D5E" w:rsidRPr="004D40FF" w:rsidRDefault="00214D5E"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214D5E" w:rsidRDefault="00214D5E"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214D5E" w:rsidRPr="00C25786" w:rsidRDefault="00214D5E"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214D5E" w:rsidRPr="00220545" w:rsidRDefault="00214D5E"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214D5E" w:rsidRPr="003A7387" w:rsidRDefault="00214D5E"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214D5E" w:rsidRPr="003A7387" w:rsidRDefault="00214D5E"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214D5E" w:rsidRDefault="00214D5E">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1E4193" w14:textId="77777777" w:rsidR="00273E82" w:rsidRDefault="00273E82" w:rsidP="00777ED3">
      <w:r>
        <w:separator/>
      </w:r>
    </w:p>
  </w:footnote>
  <w:footnote w:type="continuationSeparator" w:id="0">
    <w:p w14:paraId="61679365" w14:textId="77777777" w:rsidR="00273E82" w:rsidRDefault="00273E82" w:rsidP="0077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5D4C3C" w:rsidRDefault="005D4C3C">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5D4C3C" w:rsidRDefault="005D4C3C">
    <w:pPr>
      <w:pStyle w:val="Encabezamiento"/>
      <w:rPr>
        <w:lang w:eastAsia="es-CO"/>
      </w:rPr>
    </w:pPr>
  </w:p>
  <w:p w14:paraId="5B085ADE" w14:textId="77777777" w:rsidR="005D4C3C" w:rsidRDefault="005D4C3C">
    <w:pPr>
      <w:pStyle w:val="Encabezamiento"/>
      <w:rPr>
        <w:lang w:eastAsia="es-CO"/>
      </w:rPr>
    </w:pPr>
  </w:p>
  <w:p w14:paraId="6A92E251" w14:textId="77777777" w:rsidR="005D4C3C" w:rsidRDefault="005D4C3C">
    <w:pPr>
      <w:pStyle w:val="Encabezamiento"/>
      <w:rPr>
        <w:lang w:eastAsia="es-CO"/>
      </w:rPr>
    </w:pPr>
  </w:p>
  <w:p w14:paraId="20013E4E" w14:textId="77777777" w:rsidR="005D4C3C" w:rsidRDefault="005D4C3C">
    <w:pPr>
      <w:pStyle w:val="Encabezamiento"/>
      <w:rPr>
        <w:lang w:eastAsia="es-CO"/>
      </w:rPr>
    </w:pPr>
  </w:p>
  <w:p w14:paraId="6ABFF9FE" w14:textId="366224C2" w:rsidR="005D4C3C" w:rsidRPr="00EB6AA9" w:rsidRDefault="005D4C3C"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E85F3B">
      <w:rPr>
        <w:rFonts w:ascii="Arial" w:hAnsi="Arial" w:cs="Arial"/>
        <w:noProof/>
        <w:sz w:val="16"/>
        <w:szCs w:val="16"/>
        <w:lang w:val="es-CO" w:eastAsia="es-CO"/>
      </w:rPr>
      <w:t>2</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E85F3B">
      <w:rPr>
        <w:rFonts w:ascii="Arial" w:hAnsi="Arial" w:cs="Arial"/>
        <w:noProof/>
        <w:sz w:val="16"/>
        <w:szCs w:val="16"/>
        <w:lang w:val="es-CO" w:eastAsia="es-CO"/>
      </w:rPr>
      <w:t>4</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1F9B339E"/>
    <w:multiLevelType w:val="hybridMultilevel"/>
    <w:tmpl w:val="131EDABA"/>
    <w:lvl w:ilvl="0" w:tplc="991C70DC">
      <w:start w:val="135"/>
      <w:numFmt w:val="bullet"/>
      <w:lvlText w:val="-"/>
      <w:lvlJc w:val="left"/>
      <w:pPr>
        <w:ind w:left="1080" w:hanging="360"/>
      </w:pPr>
      <w:rPr>
        <w:rFonts w:ascii="Courier New" w:eastAsia="Times New Roman" w:hAnsi="Courier New" w:cs="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 w15:restartNumberingAfterBreak="0">
    <w:nsid w:val="24214EA4"/>
    <w:multiLevelType w:val="hybridMultilevel"/>
    <w:tmpl w:val="92427BC4"/>
    <w:lvl w:ilvl="0" w:tplc="7FCAC90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C9E5375"/>
    <w:multiLevelType w:val="hybridMultilevel"/>
    <w:tmpl w:val="92427BC4"/>
    <w:lvl w:ilvl="0" w:tplc="7FCAC90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549650E"/>
    <w:multiLevelType w:val="hybridMultilevel"/>
    <w:tmpl w:val="B3844FDC"/>
    <w:lvl w:ilvl="0" w:tplc="2172923C">
      <w:start w:val="135"/>
      <w:numFmt w:val="bullet"/>
      <w:lvlText w:val="-"/>
      <w:lvlJc w:val="left"/>
      <w:pPr>
        <w:ind w:left="1080" w:hanging="360"/>
      </w:pPr>
      <w:rPr>
        <w:rFonts w:ascii="Courier New" w:eastAsia="Times New Roman" w:hAnsi="Courier New" w:cs="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5" w15:restartNumberingAfterBreak="0">
    <w:nsid w:val="6EC36C58"/>
    <w:multiLevelType w:val="hybridMultilevel"/>
    <w:tmpl w:val="3DEAC4E8"/>
    <w:lvl w:ilvl="0" w:tplc="159C650E">
      <w:start w:val="135"/>
      <w:numFmt w:val="bullet"/>
      <w:lvlText w:val="-"/>
      <w:lvlJc w:val="left"/>
      <w:pPr>
        <w:ind w:left="1080" w:hanging="360"/>
      </w:pPr>
      <w:rPr>
        <w:rFonts w:ascii="Courier New" w:eastAsia="Times New Roman" w:hAnsi="Courier New" w:cs="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6"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5"/>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4ABE"/>
    <w:rsid w:val="00097CAF"/>
    <w:rsid w:val="000A567B"/>
    <w:rsid w:val="000C3B2B"/>
    <w:rsid w:val="00112683"/>
    <w:rsid w:val="00124D40"/>
    <w:rsid w:val="00131990"/>
    <w:rsid w:val="00133230"/>
    <w:rsid w:val="00157716"/>
    <w:rsid w:val="00185E48"/>
    <w:rsid w:val="00190349"/>
    <w:rsid w:val="001A3C6E"/>
    <w:rsid w:val="001A63C8"/>
    <w:rsid w:val="00201E56"/>
    <w:rsid w:val="00214D5E"/>
    <w:rsid w:val="002158E2"/>
    <w:rsid w:val="00273E82"/>
    <w:rsid w:val="0028610F"/>
    <w:rsid w:val="00342C80"/>
    <w:rsid w:val="003B0E02"/>
    <w:rsid w:val="003B2E60"/>
    <w:rsid w:val="003C2391"/>
    <w:rsid w:val="00413313"/>
    <w:rsid w:val="00446789"/>
    <w:rsid w:val="004968F3"/>
    <w:rsid w:val="004D40FF"/>
    <w:rsid w:val="004E0C64"/>
    <w:rsid w:val="004E2A6B"/>
    <w:rsid w:val="0050391C"/>
    <w:rsid w:val="00567751"/>
    <w:rsid w:val="00590137"/>
    <w:rsid w:val="005D4C3C"/>
    <w:rsid w:val="005F2FAF"/>
    <w:rsid w:val="00623878"/>
    <w:rsid w:val="00637A18"/>
    <w:rsid w:val="0064007E"/>
    <w:rsid w:val="00663067"/>
    <w:rsid w:val="006F3BF7"/>
    <w:rsid w:val="00746F9E"/>
    <w:rsid w:val="00777ED3"/>
    <w:rsid w:val="007C6BD6"/>
    <w:rsid w:val="007E303C"/>
    <w:rsid w:val="008105B7"/>
    <w:rsid w:val="008C2ACF"/>
    <w:rsid w:val="009043BB"/>
    <w:rsid w:val="00905060"/>
    <w:rsid w:val="009212D0"/>
    <w:rsid w:val="009567BE"/>
    <w:rsid w:val="009773EC"/>
    <w:rsid w:val="0098504E"/>
    <w:rsid w:val="0098603E"/>
    <w:rsid w:val="009D15C7"/>
    <w:rsid w:val="009D71A1"/>
    <w:rsid w:val="009E3941"/>
    <w:rsid w:val="00A377E2"/>
    <w:rsid w:val="00A5165A"/>
    <w:rsid w:val="00A71D2E"/>
    <w:rsid w:val="00A771C9"/>
    <w:rsid w:val="00AA3942"/>
    <w:rsid w:val="00AC7EEA"/>
    <w:rsid w:val="00AD422E"/>
    <w:rsid w:val="00AF2299"/>
    <w:rsid w:val="00B1764D"/>
    <w:rsid w:val="00B63169"/>
    <w:rsid w:val="00B8550A"/>
    <w:rsid w:val="00BA61AC"/>
    <w:rsid w:val="00BB0DB8"/>
    <w:rsid w:val="00BB5B4F"/>
    <w:rsid w:val="00BD2B65"/>
    <w:rsid w:val="00C02431"/>
    <w:rsid w:val="00C02C3C"/>
    <w:rsid w:val="00C03963"/>
    <w:rsid w:val="00C1290D"/>
    <w:rsid w:val="00C73DF3"/>
    <w:rsid w:val="00C91C5D"/>
    <w:rsid w:val="00CB01AF"/>
    <w:rsid w:val="00CB4959"/>
    <w:rsid w:val="00D03DD8"/>
    <w:rsid w:val="00DB35A1"/>
    <w:rsid w:val="00E107C4"/>
    <w:rsid w:val="00E14938"/>
    <w:rsid w:val="00E64A51"/>
    <w:rsid w:val="00E85F3B"/>
    <w:rsid w:val="00EB6AA9"/>
    <w:rsid w:val="00EF349E"/>
    <w:rsid w:val="00EF7B28"/>
    <w:rsid w:val="00F47255"/>
    <w:rsid w:val="00F636C2"/>
    <w:rsid w:val="00FC305D"/>
    <w:rsid w:val="00FC5EC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562E0FD"/>
  <w15:docId w15:val="{AF6828A1-CE6B-460D-8A81-E089B580B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52958">
      <w:bodyDiv w:val="1"/>
      <w:marLeft w:val="0"/>
      <w:marRight w:val="0"/>
      <w:marTop w:val="0"/>
      <w:marBottom w:val="0"/>
      <w:divBdr>
        <w:top w:val="none" w:sz="0" w:space="0" w:color="auto"/>
        <w:left w:val="none" w:sz="0" w:space="0" w:color="auto"/>
        <w:bottom w:val="none" w:sz="0" w:space="0" w:color="auto"/>
        <w:right w:val="none" w:sz="0" w:space="0" w:color="auto"/>
      </w:divBdr>
    </w:div>
    <w:div w:id="1035733692">
      <w:bodyDiv w:val="1"/>
      <w:marLeft w:val="0"/>
      <w:marRight w:val="0"/>
      <w:marTop w:val="0"/>
      <w:marBottom w:val="0"/>
      <w:divBdr>
        <w:top w:val="none" w:sz="0" w:space="0" w:color="auto"/>
        <w:left w:val="none" w:sz="0" w:space="0" w:color="auto"/>
        <w:bottom w:val="none" w:sz="0" w:space="0" w:color="auto"/>
        <w:right w:val="none" w:sz="0" w:space="0" w:color="auto"/>
      </w:divBdr>
    </w:div>
    <w:div w:id="1396321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lcaldiabogota.gov.co/sisjur/normas/Norma1.jsp?i=87787"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lcaldiabogota.gov.co/sisjur/normas/Norma1.jsp?i=87787"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4.xml><?xml version="1.0" encoding="utf-8"?>
<ds:datastoreItem xmlns:ds="http://schemas.openxmlformats.org/officeDocument/2006/customXml" ds:itemID="{1446D97D-47C3-4CD4-898A-9C7A1B25D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1467</Words>
  <Characters>8073</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Rafael.Arevalo</dc:creator>
  <cp:keywords/>
  <dc:description/>
  <cp:lastModifiedBy>Tulio Alfonso Bejarano Florian</cp:lastModifiedBy>
  <cp:revision>2</cp:revision>
  <cp:lastPrinted>2026-02-19T15:30:00Z</cp:lastPrinted>
  <dcterms:created xsi:type="dcterms:W3CDTF">2026-04-15T16:30:00Z</dcterms:created>
  <dcterms:modified xsi:type="dcterms:W3CDTF">2026-04-15T16:30:00Z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